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AB676" w14:textId="77777777" w:rsidR="002324CA" w:rsidRPr="001C6B52" w:rsidRDefault="002324CA">
      <w:pPr>
        <w:pStyle w:val="Heading"/>
      </w:pPr>
      <w:bookmarkStart w:id="0" w:name="_GoBack"/>
      <w:bookmarkEnd w:id="0"/>
    </w:p>
    <w:p w14:paraId="60639BF0" w14:textId="77777777" w:rsidR="00DB6490" w:rsidRPr="001C6B52" w:rsidRDefault="00DB6490">
      <w:pPr>
        <w:pStyle w:val="Heading"/>
      </w:pPr>
    </w:p>
    <w:p w14:paraId="170CEA48" w14:textId="77777777" w:rsidR="00051B9B" w:rsidRPr="001C6B52" w:rsidRDefault="00051B9B">
      <w:pPr>
        <w:pStyle w:val="Heading"/>
      </w:pPr>
    </w:p>
    <w:p w14:paraId="3D9C77BC" w14:textId="77777777" w:rsidR="0091114F" w:rsidRPr="001C6B52" w:rsidRDefault="0091114F">
      <w:pPr>
        <w:pStyle w:val="Heading"/>
      </w:pPr>
    </w:p>
    <w:p w14:paraId="15DDBD5F" w14:textId="77777777" w:rsidR="00243302" w:rsidRPr="001C6B52" w:rsidRDefault="00243302">
      <w:pPr>
        <w:pStyle w:val="Heading"/>
      </w:pPr>
    </w:p>
    <w:p w14:paraId="6E59B865" w14:textId="77777777" w:rsidR="00302D53" w:rsidRPr="001C6B52" w:rsidRDefault="00DB6490">
      <w:pPr>
        <w:pStyle w:val="Heading"/>
      </w:pPr>
      <w:r w:rsidRPr="001C6B52">
        <w:t xml:space="preserve">PRESS RELEASE: </w:t>
      </w:r>
    </w:p>
    <w:p w14:paraId="02069254" w14:textId="62DEC1C0" w:rsidR="002324CA" w:rsidRPr="001C6B52" w:rsidRDefault="008A0E79">
      <w:pPr>
        <w:pStyle w:val="Heading"/>
        <w:rPr>
          <w:i/>
          <w:u w:val="single"/>
        </w:rPr>
      </w:pPr>
      <w:r w:rsidRPr="001C6B52">
        <w:rPr>
          <w:i/>
          <w:u w:val="single"/>
        </w:rPr>
        <w:t>WOMEN ON TOP</w:t>
      </w:r>
    </w:p>
    <w:p w14:paraId="0A77C314" w14:textId="16BBBDF1" w:rsidR="00184C57" w:rsidRPr="001C6B52" w:rsidRDefault="008A0E79">
      <w:pPr>
        <w:pStyle w:val="Heading"/>
      </w:pPr>
      <w:r w:rsidRPr="001C6B52">
        <w:t xml:space="preserve">A </w:t>
      </w:r>
      <w:r w:rsidR="000F5B6B" w:rsidRPr="001C6B52">
        <w:t>GROUP EXHIBITION</w:t>
      </w:r>
    </w:p>
    <w:p w14:paraId="576DC29E" w14:textId="0DBC9D20" w:rsidR="000F5B6B" w:rsidRPr="001C6B52" w:rsidRDefault="000F5B6B" w:rsidP="009A269F">
      <w:pPr>
        <w:pStyle w:val="Heading"/>
      </w:pPr>
      <w:r w:rsidRPr="001C6B52">
        <w:t xml:space="preserve">Featuring: </w:t>
      </w:r>
      <w:r w:rsidR="009A269F" w:rsidRPr="001C6B52">
        <w:t>Linnea Glatt, Terrell James, Jessica Sinks, Lorraine Tady, Terri Thornton, and Liz Trosper.</w:t>
      </w:r>
    </w:p>
    <w:p w14:paraId="4C72FCCA" w14:textId="67F27EEB" w:rsidR="00066B62" w:rsidRPr="001C6B52" w:rsidRDefault="00DB0A50" w:rsidP="00374213">
      <w:pPr>
        <w:pStyle w:val="Heading"/>
      </w:pPr>
      <w:r w:rsidRPr="001C6B52">
        <w:t>January</w:t>
      </w:r>
      <w:r w:rsidR="00CC7941" w:rsidRPr="001C6B52">
        <w:t xml:space="preserve"> </w:t>
      </w:r>
      <w:r w:rsidRPr="001C6B52">
        <w:t>18</w:t>
      </w:r>
      <w:r w:rsidR="000F5B6B" w:rsidRPr="001C6B52">
        <w:t xml:space="preserve"> </w:t>
      </w:r>
      <w:r w:rsidR="00CC7941" w:rsidRPr="001C6B52">
        <w:t>–</w:t>
      </w:r>
      <w:r w:rsidR="000F5B6B" w:rsidRPr="001C6B52">
        <w:t xml:space="preserve"> </w:t>
      </w:r>
      <w:r w:rsidRPr="001C6B52">
        <w:t>February</w:t>
      </w:r>
      <w:r w:rsidR="00CC7941" w:rsidRPr="001C6B52">
        <w:t xml:space="preserve"> </w:t>
      </w:r>
      <w:r w:rsidRPr="001C6B52">
        <w:t>22</w:t>
      </w:r>
      <w:r w:rsidR="00C25662" w:rsidRPr="001C6B52">
        <w:t xml:space="preserve">, </w:t>
      </w:r>
      <w:r w:rsidRPr="001C6B52">
        <w:t>2020</w:t>
      </w:r>
      <w:r w:rsidR="00374213" w:rsidRPr="001C6B52">
        <w:t xml:space="preserve"> </w:t>
      </w:r>
      <w:r w:rsidR="00066B62" w:rsidRPr="001C6B52">
        <w:t xml:space="preserve"> </w:t>
      </w:r>
    </w:p>
    <w:p w14:paraId="3164E9BA" w14:textId="77777777" w:rsidR="00374213" w:rsidRPr="001C6B52" w:rsidRDefault="00374213" w:rsidP="00C67330">
      <w:pPr>
        <w:pStyle w:val="Heading"/>
        <w:spacing w:line="360" w:lineRule="auto"/>
      </w:pPr>
    </w:p>
    <w:p w14:paraId="0499C20C" w14:textId="4BC0E626" w:rsidR="00284817" w:rsidRPr="001C6B52" w:rsidRDefault="00A5685B" w:rsidP="001F1944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To commence</w:t>
      </w:r>
      <w:r w:rsidR="00EA0F48" w:rsidRPr="001C6B52">
        <w:rPr>
          <w:b w:val="0"/>
          <w:color w:val="000000" w:themeColor="text1"/>
          <w:sz w:val="24"/>
          <w:szCs w:val="24"/>
        </w:rPr>
        <w:t xml:space="preserve"> a new </w:t>
      </w:r>
      <w:r>
        <w:rPr>
          <w:b w:val="0"/>
          <w:color w:val="000000" w:themeColor="text1"/>
          <w:sz w:val="24"/>
          <w:szCs w:val="24"/>
        </w:rPr>
        <w:t>year</w:t>
      </w:r>
      <w:r w:rsidR="005059E8" w:rsidRPr="001C6B52">
        <w:rPr>
          <w:b w:val="0"/>
          <w:color w:val="000000" w:themeColor="text1"/>
          <w:sz w:val="24"/>
          <w:szCs w:val="24"/>
        </w:rPr>
        <w:t xml:space="preserve">, Barry Whistler Gallery will present a group </w:t>
      </w:r>
      <w:r w:rsidR="00C969B2">
        <w:rPr>
          <w:b w:val="0"/>
          <w:color w:val="000000" w:themeColor="text1"/>
          <w:sz w:val="24"/>
          <w:szCs w:val="24"/>
        </w:rPr>
        <w:t>exhibition</w:t>
      </w:r>
      <w:r w:rsidR="005059E8" w:rsidRPr="001C6B52">
        <w:rPr>
          <w:b w:val="0"/>
          <w:color w:val="000000" w:themeColor="text1"/>
          <w:sz w:val="24"/>
          <w:szCs w:val="24"/>
        </w:rPr>
        <w:t xml:space="preserve"> of Texas’</w:t>
      </w:r>
      <w:r w:rsidR="00EA0F48" w:rsidRPr="001C6B52">
        <w:rPr>
          <w:b w:val="0"/>
          <w:color w:val="000000" w:themeColor="text1"/>
          <w:sz w:val="24"/>
          <w:szCs w:val="24"/>
        </w:rPr>
        <w:t xml:space="preserve"> </w:t>
      </w:r>
    </w:p>
    <w:p w14:paraId="08C6547E" w14:textId="4D56C762" w:rsidR="00932B94" w:rsidRDefault="00210F98" w:rsidP="001F1944">
      <w:pPr>
        <w:pStyle w:val="Heading"/>
        <w:rPr>
          <w:b w:val="0"/>
          <w:color w:val="000000" w:themeColor="text1"/>
          <w:sz w:val="24"/>
          <w:szCs w:val="24"/>
        </w:rPr>
      </w:pPr>
      <w:r w:rsidRPr="001C6B52">
        <w:rPr>
          <w:b w:val="0"/>
          <w:color w:val="000000" w:themeColor="text1"/>
          <w:sz w:val="24"/>
          <w:szCs w:val="24"/>
        </w:rPr>
        <w:t>paragon</w:t>
      </w:r>
      <w:r w:rsidR="00CA4F21" w:rsidRPr="001C6B52">
        <w:rPr>
          <w:b w:val="0"/>
          <w:color w:val="000000" w:themeColor="text1"/>
          <w:sz w:val="24"/>
          <w:szCs w:val="24"/>
        </w:rPr>
        <w:t xml:space="preserve"> </w:t>
      </w:r>
      <w:r w:rsidR="009A269F" w:rsidRPr="001C6B52">
        <w:rPr>
          <w:b w:val="0"/>
          <w:color w:val="000000" w:themeColor="text1"/>
          <w:sz w:val="24"/>
          <w:szCs w:val="24"/>
        </w:rPr>
        <w:t>abstract</w:t>
      </w:r>
      <w:r w:rsidR="00CA4F21" w:rsidRPr="001C6B52">
        <w:rPr>
          <w:b w:val="0"/>
          <w:color w:val="000000" w:themeColor="text1"/>
          <w:sz w:val="24"/>
          <w:szCs w:val="24"/>
        </w:rPr>
        <w:t xml:space="preserve"> artists—at the top of their</w:t>
      </w:r>
      <w:r w:rsidR="009A269F" w:rsidRPr="001C6B52">
        <w:rPr>
          <w:b w:val="0"/>
          <w:color w:val="000000" w:themeColor="text1"/>
          <w:sz w:val="24"/>
          <w:szCs w:val="24"/>
        </w:rPr>
        <w:t xml:space="preserve"> game.</w:t>
      </w:r>
      <w:r w:rsidR="00A5685B">
        <w:rPr>
          <w:b w:val="0"/>
          <w:color w:val="000000" w:themeColor="text1"/>
          <w:sz w:val="24"/>
          <w:szCs w:val="24"/>
        </w:rPr>
        <w:t xml:space="preserve"> </w:t>
      </w:r>
      <w:r w:rsidR="00932B94" w:rsidRPr="001C6B52">
        <w:rPr>
          <w:b w:val="0"/>
          <w:color w:val="000000" w:themeColor="text1"/>
          <w:sz w:val="24"/>
          <w:szCs w:val="24"/>
        </w:rPr>
        <w:t>Six artists are included</w:t>
      </w:r>
      <w:r w:rsidR="00932B94">
        <w:rPr>
          <w:b w:val="0"/>
          <w:color w:val="000000" w:themeColor="text1"/>
          <w:sz w:val="24"/>
          <w:szCs w:val="24"/>
        </w:rPr>
        <w:t xml:space="preserve"> in “Women on Top”</w:t>
      </w:r>
      <w:r w:rsidR="00932B94" w:rsidRPr="001C6B52">
        <w:rPr>
          <w:b w:val="0"/>
          <w:color w:val="000000" w:themeColor="text1"/>
          <w:sz w:val="24"/>
          <w:szCs w:val="24"/>
        </w:rPr>
        <w:t>: Linnea Glatt, Terrell James, Jessica Sinks, Lorraine Tady, Terri Thor</w:t>
      </w:r>
      <w:r w:rsidR="00932B94">
        <w:rPr>
          <w:b w:val="0"/>
          <w:color w:val="000000" w:themeColor="text1"/>
          <w:sz w:val="24"/>
          <w:szCs w:val="24"/>
        </w:rPr>
        <w:t>n</w:t>
      </w:r>
      <w:r w:rsidR="00932B94" w:rsidRPr="001C6B52">
        <w:rPr>
          <w:b w:val="0"/>
          <w:color w:val="000000" w:themeColor="text1"/>
          <w:sz w:val="24"/>
          <w:szCs w:val="24"/>
        </w:rPr>
        <w:t xml:space="preserve">ton, and Liz Trosper. </w:t>
      </w:r>
    </w:p>
    <w:p w14:paraId="2211A65C" w14:textId="77777777" w:rsidR="00932B94" w:rsidRDefault="00932B94" w:rsidP="001F1944">
      <w:pPr>
        <w:pStyle w:val="Heading"/>
        <w:rPr>
          <w:b w:val="0"/>
          <w:color w:val="000000" w:themeColor="text1"/>
          <w:sz w:val="24"/>
          <w:szCs w:val="24"/>
        </w:rPr>
      </w:pPr>
    </w:p>
    <w:p w14:paraId="3DAFC26D" w14:textId="5E334C24" w:rsidR="002B4D78" w:rsidRDefault="002B4D78" w:rsidP="001F1944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Four of these artists (Glatt, James, Tady, and Trosper) are also included in the seminal </w:t>
      </w:r>
    </w:p>
    <w:p w14:paraId="171047CC" w14:textId="70FCDA04" w:rsidR="00210F98" w:rsidRDefault="002B4D78" w:rsidP="001F1944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exhibition,</w:t>
      </w:r>
      <w:r w:rsidR="00A5685B">
        <w:rPr>
          <w:b w:val="0"/>
          <w:color w:val="000000" w:themeColor="text1"/>
          <w:sz w:val="24"/>
          <w:szCs w:val="24"/>
        </w:rPr>
        <w:t xml:space="preserve"> “Texas Women: A Ne</w:t>
      </w:r>
      <w:r>
        <w:rPr>
          <w:b w:val="0"/>
          <w:color w:val="000000" w:themeColor="text1"/>
          <w:sz w:val="24"/>
          <w:szCs w:val="24"/>
        </w:rPr>
        <w:t>w History of Abstract Art”--which features a total of 17 artists--</w:t>
      </w:r>
      <w:r w:rsidR="00A5685B">
        <w:rPr>
          <w:b w:val="0"/>
          <w:color w:val="000000" w:themeColor="text1"/>
          <w:sz w:val="24"/>
          <w:szCs w:val="24"/>
        </w:rPr>
        <w:t>curated by Suzanne Weaver</w:t>
      </w:r>
      <w:r>
        <w:rPr>
          <w:b w:val="0"/>
          <w:color w:val="000000" w:themeColor="text1"/>
          <w:sz w:val="24"/>
          <w:szCs w:val="24"/>
        </w:rPr>
        <w:t xml:space="preserve"> opening at the</w:t>
      </w:r>
      <w:r w:rsidR="00A5685B">
        <w:rPr>
          <w:b w:val="0"/>
          <w:color w:val="000000" w:themeColor="text1"/>
          <w:sz w:val="24"/>
          <w:szCs w:val="24"/>
        </w:rPr>
        <w:t xml:space="preserve"> San Antonio Museum of Art</w:t>
      </w:r>
      <w:r>
        <w:rPr>
          <w:b w:val="0"/>
          <w:color w:val="000000" w:themeColor="text1"/>
          <w:sz w:val="24"/>
          <w:szCs w:val="24"/>
        </w:rPr>
        <w:t>,</w:t>
      </w:r>
      <w:r w:rsidR="00A5685B">
        <w:rPr>
          <w:b w:val="0"/>
          <w:color w:val="000000" w:themeColor="text1"/>
          <w:sz w:val="24"/>
          <w:szCs w:val="24"/>
        </w:rPr>
        <w:t xml:space="preserve"> </w:t>
      </w:r>
      <w:r>
        <w:rPr>
          <w:b w:val="0"/>
          <w:color w:val="000000" w:themeColor="text1"/>
          <w:sz w:val="24"/>
          <w:szCs w:val="24"/>
        </w:rPr>
        <w:t>February 7</w:t>
      </w:r>
      <w:r w:rsidRPr="002B4D78">
        <w:rPr>
          <w:b w:val="0"/>
          <w:color w:val="000000" w:themeColor="text1"/>
          <w:sz w:val="24"/>
          <w:szCs w:val="24"/>
          <w:vertAlign w:val="superscript"/>
        </w:rPr>
        <w:t>th</w:t>
      </w:r>
      <w:r>
        <w:rPr>
          <w:b w:val="0"/>
          <w:color w:val="000000" w:themeColor="text1"/>
          <w:sz w:val="24"/>
          <w:szCs w:val="24"/>
        </w:rPr>
        <w:t xml:space="preserve">, 2020.  </w:t>
      </w:r>
    </w:p>
    <w:p w14:paraId="250B8F2F" w14:textId="77777777" w:rsidR="002B4D78" w:rsidRPr="001C6B52" w:rsidRDefault="002B4D78" w:rsidP="001F1944">
      <w:pPr>
        <w:pStyle w:val="Heading"/>
        <w:rPr>
          <w:b w:val="0"/>
          <w:color w:val="000000" w:themeColor="text1"/>
          <w:sz w:val="24"/>
          <w:szCs w:val="24"/>
        </w:rPr>
      </w:pPr>
    </w:p>
    <w:p w14:paraId="2DED996E" w14:textId="17ACC39A" w:rsidR="0048117D" w:rsidRDefault="002B4D78" w:rsidP="000B4D27">
      <w:pPr>
        <w:pStyle w:val="Heading"/>
        <w:rPr>
          <w:b w:val="0"/>
          <w:color w:val="000000" w:themeColor="text1"/>
          <w:sz w:val="24"/>
          <w:szCs w:val="24"/>
        </w:rPr>
      </w:pPr>
      <w:r w:rsidRPr="002B4D78">
        <w:rPr>
          <w:b w:val="0"/>
          <w:i/>
          <w:color w:val="000000" w:themeColor="text1"/>
          <w:sz w:val="24"/>
          <w:szCs w:val="24"/>
        </w:rPr>
        <w:t>Women on Top</w:t>
      </w:r>
      <w:r w:rsidR="00210F98" w:rsidRPr="001C6B52">
        <w:rPr>
          <w:b w:val="0"/>
          <w:color w:val="000000" w:themeColor="text1"/>
          <w:sz w:val="24"/>
          <w:szCs w:val="24"/>
        </w:rPr>
        <w:t xml:space="preserve"> open</w:t>
      </w:r>
      <w:r w:rsidR="002D03DE" w:rsidRPr="001C6B52">
        <w:rPr>
          <w:b w:val="0"/>
          <w:color w:val="000000" w:themeColor="text1"/>
          <w:sz w:val="24"/>
          <w:szCs w:val="24"/>
        </w:rPr>
        <w:t>s</w:t>
      </w:r>
      <w:r w:rsidR="00A5685B">
        <w:rPr>
          <w:b w:val="0"/>
          <w:color w:val="000000" w:themeColor="text1"/>
          <w:sz w:val="24"/>
          <w:szCs w:val="24"/>
        </w:rPr>
        <w:t xml:space="preserve"> at BWG on Saturday, </w:t>
      </w:r>
      <w:r w:rsidR="00210F98" w:rsidRPr="001C6B52">
        <w:rPr>
          <w:b w:val="0"/>
          <w:color w:val="000000" w:themeColor="text1"/>
          <w:sz w:val="24"/>
          <w:szCs w:val="24"/>
        </w:rPr>
        <w:t>January 18</w:t>
      </w:r>
      <w:r w:rsidR="00210F98" w:rsidRPr="001C6B52">
        <w:rPr>
          <w:b w:val="0"/>
          <w:color w:val="000000" w:themeColor="text1"/>
          <w:sz w:val="24"/>
          <w:szCs w:val="24"/>
          <w:vertAlign w:val="superscript"/>
        </w:rPr>
        <w:t>th</w:t>
      </w:r>
      <w:r w:rsidR="00210F98" w:rsidRPr="001C6B52">
        <w:rPr>
          <w:b w:val="0"/>
          <w:color w:val="000000" w:themeColor="text1"/>
          <w:sz w:val="24"/>
          <w:szCs w:val="24"/>
        </w:rPr>
        <w:t xml:space="preserve">, 2020, </w:t>
      </w:r>
      <w:r w:rsidR="009A269F" w:rsidRPr="001C6B52">
        <w:rPr>
          <w:b w:val="0"/>
          <w:color w:val="000000" w:themeColor="text1"/>
          <w:sz w:val="24"/>
          <w:szCs w:val="24"/>
        </w:rPr>
        <w:t xml:space="preserve">with an opening reception </w:t>
      </w:r>
      <w:r w:rsidR="002D03DE" w:rsidRPr="001C6B52">
        <w:rPr>
          <w:b w:val="0"/>
          <w:color w:val="000000" w:themeColor="text1"/>
          <w:sz w:val="24"/>
          <w:szCs w:val="24"/>
        </w:rPr>
        <w:t>that evening from</w:t>
      </w:r>
      <w:r w:rsidR="009A269F" w:rsidRPr="001C6B52">
        <w:rPr>
          <w:b w:val="0"/>
          <w:color w:val="000000" w:themeColor="text1"/>
          <w:sz w:val="24"/>
          <w:szCs w:val="24"/>
        </w:rPr>
        <w:t xml:space="preserve"> 6-8PM. </w:t>
      </w:r>
      <w:r>
        <w:rPr>
          <w:b w:val="0"/>
          <w:color w:val="000000" w:themeColor="text1"/>
          <w:sz w:val="24"/>
          <w:szCs w:val="24"/>
        </w:rPr>
        <w:t>The title is derived from Smith’s College’s centennial celebration</w:t>
      </w:r>
      <w:r w:rsidR="00C969B2">
        <w:rPr>
          <w:b w:val="0"/>
          <w:color w:val="000000" w:themeColor="text1"/>
          <w:sz w:val="24"/>
          <w:szCs w:val="24"/>
        </w:rPr>
        <w:t xml:space="preserve"> “A Century of Women on Top”</w:t>
      </w:r>
      <w:r w:rsidR="006A3F7F">
        <w:rPr>
          <w:b w:val="0"/>
          <w:color w:val="000000" w:themeColor="text1"/>
          <w:sz w:val="24"/>
          <w:szCs w:val="24"/>
        </w:rPr>
        <w:t xml:space="preserve">. </w:t>
      </w:r>
      <w:r w:rsidR="00C969B2">
        <w:rPr>
          <w:b w:val="0"/>
          <w:color w:val="000000" w:themeColor="text1"/>
          <w:sz w:val="24"/>
          <w:szCs w:val="24"/>
        </w:rPr>
        <w:t xml:space="preserve">Terri Thornton stated, 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“While the title of the </w:t>
      </w:r>
      <w:r w:rsidR="00080F30" w:rsidRPr="001C6B52">
        <w:rPr>
          <w:b w:val="0"/>
          <w:color w:val="000000" w:themeColor="text1"/>
          <w:sz w:val="24"/>
          <w:szCs w:val="24"/>
        </w:rPr>
        <w:t>exhibition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 is as </w:t>
      </w:r>
      <w:r w:rsidR="00080F30" w:rsidRPr="001C6B52">
        <w:rPr>
          <w:b w:val="0"/>
          <w:color w:val="000000" w:themeColor="text1"/>
          <w:sz w:val="24"/>
          <w:szCs w:val="24"/>
        </w:rPr>
        <w:t>provocative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 as it is true, the work of the women represented here makes a strong case that good art knows itself and in doing s</w:t>
      </w:r>
      <w:r w:rsidR="00C969B2">
        <w:rPr>
          <w:b w:val="0"/>
          <w:color w:val="000000" w:themeColor="text1"/>
          <w:sz w:val="24"/>
          <w:szCs w:val="24"/>
        </w:rPr>
        <w:t>o, deserves a place at the top”.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 </w:t>
      </w:r>
    </w:p>
    <w:p w14:paraId="365DA20F" w14:textId="77777777" w:rsidR="000B4D27" w:rsidRPr="000B4D27" w:rsidRDefault="000B4D27" w:rsidP="000B4D27">
      <w:pPr>
        <w:pStyle w:val="Heading"/>
        <w:rPr>
          <w:b w:val="0"/>
          <w:color w:val="000000" w:themeColor="text1"/>
          <w:sz w:val="24"/>
          <w:szCs w:val="24"/>
        </w:rPr>
      </w:pPr>
    </w:p>
    <w:p w14:paraId="5774FF7B" w14:textId="2EF9B841" w:rsidR="001E3F6C" w:rsidRPr="001C6B52" w:rsidRDefault="00EA0F48" w:rsidP="006A3F7F">
      <w:pPr>
        <w:pStyle w:val="Heading"/>
        <w:jc w:val="center"/>
      </w:pPr>
      <w:r w:rsidRPr="001C6B52">
        <w:t>LINNEA</w:t>
      </w:r>
      <w:r w:rsidR="00CC7941" w:rsidRPr="001C6B52">
        <w:t xml:space="preserve"> </w:t>
      </w:r>
      <w:r w:rsidRPr="001C6B52">
        <w:t>GLATT</w:t>
      </w:r>
    </w:p>
    <w:p w14:paraId="1BCB2455" w14:textId="59D89F2B" w:rsidR="00A5685B" w:rsidRPr="004D6E54" w:rsidRDefault="00627A49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1C6B52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 wp14:anchorId="521EA692" wp14:editId="0FCB54BE">
            <wp:extent cx="1273028" cy="18333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arrywhistler:Desktop:IMG_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28" cy="18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4BCC" w14:textId="067EA5A3" w:rsidR="006A3F7F" w:rsidRDefault="004D6E54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4D6E54">
        <w:rPr>
          <w:b w:val="0"/>
          <w:i/>
          <w:color w:val="000000" w:themeColor="text1"/>
          <w:sz w:val="20"/>
          <w:szCs w:val="20"/>
        </w:rPr>
        <w:t>Double Inversion 1</w:t>
      </w:r>
      <w:r w:rsidRPr="004D6E54">
        <w:rPr>
          <w:b w:val="0"/>
          <w:color w:val="000000" w:themeColor="text1"/>
          <w:sz w:val="20"/>
          <w:szCs w:val="20"/>
        </w:rPr>
        <w:t>, 2019</w:t>
      </w:r>
    </w:p>
    <w:p w14:paraId="6B32CE93" w14:textId="0BD140B4" w:rsidR="006A3F7F" w:rsidRDefault="006A3F7F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ab/>
      </w:r>
      <w:r>
        <w:rPr>
          <w:b w:val="0"/>
          <w:color w:val="000000" w:themeColor="text1"/>
          <w:sz w:val="20"/>
          <w:szCs w:val="20"/>
        </w:rPr>
        <w:tab/>
      </w:r>
      <w:r w:rsidR="004D6E54" w:rsidRPr="004D6E54">
        <w:rPr>
          <w:b w:val="0"/>
          <w:color w:val="000000" w:themeColor="text1"/>
          <w:sz w:val="20"/>
          <w:szCs w:val="20"/>
        </w:rPr>
        <w:t>Cotton fabric</w:t>
      </w:r>
    </w:p>
    <w:p w14:paraId="33300E1C" w14:textId="75ABEAB1" w:rsidR="004D6E54" w:rsidRPr="004D6E54" w:rsidRDefault="006A3F7F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ab/>
      </w:r>
      <w:r>
        <w:rPr>
          <w:b w:val="0"/>
          <w:color w:val="000000" w:themeColor="text1"/>
          <w:sz w:val="20"/>
          <w:szCs w:val="20"/>
        </w:rPr>
        <w:tab/>
      </w:r>
      <w:r w:rsidR="004D6E54" w:rsidRPr="004D6E54">
        <w:rPr>
          <w:b w:val="0"/>
          <w:color w:val="000000" w:themeColor="text1"/>
          <w:sz w:val="20"/>
          <w:szCs w:val="20"/>
        </w:rPr>
        <w:t>44 x 29 x 1 inch</w:t>
      </w:r>
      <w:r w:rsidR="0048117D">
        <w:rPr>
          <w:b w:val="0"/>
          <w:color w:val="000000" w:themeColor="text1"/>
          <w:sz w:val="20"/>
          <w:szCs w:val="20"/>
        </w:rPr>
        <w:t>(</w:t>
      </w:r>
      <w:r w:rsidR="00DA3CE8">
        <w:rPr>
          <w:b w:val="0"/>
          <w:color w:val="000000" w:themeColor="text1"/>
          <w:sz w:val="20"/>
          <w:szCs w:val="20"/>
        </w:rPr>
        <w:t>e</w:t>
      </w:r>
      <w:r w:rsidR="004D6E54" w:rsidRPr="004D6E54">
        <w:rPr>
          <w:b w:val="0"/>
          <w:color w:val="000000" w:themeColor="text1"/>
          <w:sz w:val="20"/>
          <w:szCs w:val="20"/>
        </w:rPr>
        <w:t>s</w:t>
      </w:r>
      <w:r w:rsidR="0048117D">
        <w:rPr>
          <w:b w:val="0"/>
          <w:color w:val="000000" w:themeColor="text1"/>
          <w:sz w:val="20"/>
          <w:szCs w:val="20"/>
        </w:rPr>
        <w:t>)</w:t>
      </w:r>
    </w:p>
    <w:p w14:paraId="195BF4CD" w14:textId="77777777" w:rsidR="004D6E54" w:rsidRDefault="004D6E54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735010A9" w14:textId="77777777" w:rsidR="0048117D" w:rsidRDefault="0048117D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619C05A0" w14:textId="77777777" w:rsidR="0048117D" w:rsidRDefault="0048117D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56E67250" w14:textId="77777777" w:rsidR="0048117D" w:rsidRDefault="0048117D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152D3CDE" w14:textId="77777777" w:rsidR="0048117D" w:rsidRDefault="0048117D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36EE15ED" w14:textId="77777777" w:rsidR="00563958" w:rsidRDefault="00563958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66CC0621" w14:textId="77777777" w:rsidR="00563958" w:rsidRDefault="00563958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3C140272" w14:textId="77777777" w:rsidR="00563958" w:rsidRDefault="00563958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66AE9CD0" w14:textId="77777777" w:rsidR="00563958" w:rsidRDefault="00563958" w:rsidP="00037ECF">
      <w:pPr>
        <w:pStyle w:val="Heading"/>
        <w:rPr>
          <w:b w:val="0"/>
          <w:color w:val="000000" w:themeColor="text1"/>
          <w:sz w:val="24"/>
          <w:szCs w:val="24"/>
        </w:rPr>
      </w:pPr>
    </w:p>
    <w:p w14:paraId="71D12C91" w14:textId="5D42C4B7" w:rsidR="00170F0C" w:rsidRPr="001C6B52" w:rsidRDefault="00080F30" w:rsidP="00037ECF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Living and working in Dallas, Texas, Linnea Glatt’s work has always investigated progressions and patterns. Her intricate and soft works on fabric mean to </w:t>
      </w:r>
      <w:r w:rsidR="00353E41">
        <w:rPr>
          <w:b w:val="0"/>
          <w:color w:val="000000" w:themeColor="text1"/>
          <w:sz w:val="24"/>
          <w:szCs w:val="24"/>
        </w:rPr>
        <w:t xml:space="preserve">discover transformations and their tie to the human experience. </w:t>
      </w:r>
      <w:r w:rsidR="00170F0C" w:rsidRPr="001C6B52">
        <w:rPr>
          <w:b w:val="0"/>
          <w:color w:val="000000" w:themeColor="text1"/>
          <w:sz w:val="24"/>
          <w:szCs w:val="24"/>
        </w:rPr>
        <w:t xml:space="preserve">“The work has often been presented as a </w:t>
      </w:r>
      <w:r w:rsidR="00037ECF" w:rsidRPr="001C6B52">
        <w:rPr>
          <w:b w:val="0"/>
          <w:color w:val="000000" w:themeColor="text1"/>
          <w:sz w:val="24"/>
          <w:szCs w:val="24"/>
        </w:rPr>
        <w:t>progression</w:t>
      </w:r>
      <w:r w:rsidR="00170F0C" w:rsidRPr="001C6B52">
        <w:rPr>
          <w:b w:val="0"/>
          <w:color w:val="000000" w:themeColor="text1"/>
          <w:sz w:val="24"/>
          <w:szCs w:val="24"/>
        </w:rPr>
        <w:t xml:space="preserve"> of images from one state to anothe</w:t>
      </w:r>
      <w:r w:rsidR="00037ECF">
        <w:rPr>
          <w:b w:val="0"/>
          <w:color w:val="000000" w:themeColor="text1"/>
          <w:sz w:val="24"/>
          <w:szCs w:val="24"/>
        </w:rPr>
        <w:t>r. I intuitively gravitat</w:t>
      </w:r>
      <w:r w:rsidR="00170F0C" w:rsidRPr="001C6B52">
        <w:rPr>
          <w:b w:val="0"/>
          <w:color w:val="000000" w:themeColor="text1"/>
          <w:sz w:val="24"/>
          <w:szCs w:val="24"/>
        </w:rPr>
        <w:t xml:space="preserve">e toward geometry and </w:t>
      </w:r>
      <w:r w:rsidR="00037ECF" w:rsidRPr="001C6B52">
        <w:rPr>
          <w:b w:val="0"/>
          <w:color w:val="000000" w:themeColor="text1"/>
          <w:sz w:val="24"/>
          <w:szCs w:val="24"/>
        </w:rPr>
        <w:t>symmetry</w:t>
      </w:r>
      <w:r w:rsidR="00170F0C" w:rsidRPr="001C6B52">
        <w:rPr>
          <w:b w:val="0"/>
          <w:color w:val="000000" w:themeColor="text1"/>
          <w:sz w:val="24"/>
          <w:szCs w:val="24"/>
        </w:rPr>
        <w:t xml:space="preserve">, stripped down and essential. Material usage is </w:t>
      </w:r>
      <w:r w:rsidR="00037ECF" w:rsidRPr="001C6B52">
        <w:rPr>
          <w:b w:val="0"/>
          <w:color w:val="000000" w:themeColor="text1"/>
          <w:sz w:val="24"/>
          <w:szCs w:val="24"/>
        </w:rPr>
        <w:t>exploited</w:t>
      </w:r>
      <w:r w:rsidR="00170F0C" w:rsidRPr="001C6B52">
        <w:rPr>
          <w:b w:val="0"/>
          <w:color w:val="000000" w:themeColor="text1"/>
          <w:sz w:val="24"/>
          <w:szCs w:val="24"/>
        </w:rPr>
        <w:t xml:space="preserve"> as a vehicle.”</w:t>
      </w:r>
    </w:p>
    <w:p w14:paraId="620F2C85" w14:textId="77777777" w:rsidR="00DB6DB1" w:rsidRPr="001C6B52" w:rsidRDefault="00DB6DB1" w:rsidP="001F2CAE">
      <w:pPr>
        <w:pStyle w:val="Heading"/>
        <w:jc w:val="center"/>
      </w:pPr>
    </w:p>
    <w:p w14:paraId="7B2BD217" w14:textId="77777777" w:rsidR="00DB6DB1" w:rsidRPr="001C6B52" w:rsidRDefault="00DB6DB1" w:rsidP="006A3F7F">
      <w:pPr>
        <w:pStyle w:val="Heading"/>
        <w:jc w:val="center"/>
      </w:pPr>
    </w:p>
    <w:p w14:paraId="78625DEF" w14:textId="09758B01" w:rsidR="001F2CAE" w:rsidRPr="001C6B52" w:rsidRDefault="00EA0F48" w:rsidP="006A3F7F">
      <w:pPr>
        <w:pStyle w:val="Heading"/>
        <w:jc w:val="center"/>
      </w:pPr>
      <w:r w:rsidRPr="001C6B52">
        <w:t>TERRELL</w:t>
      </w:r>
      <w:r w:rsidR="00CC7941" w:rsidRPr="001C6B52">
        <w:t xml:space="preserve"> </w:t>
      </w:r>
      <w:r w:rsidRPr="001C6B52">
        <w:t>JAMES</w:t>
      </w:r>
    </w:p>
    <w:p w14:paraId="70BA966D" w14:textId="2836B837" w:rsidR="001F2CAE" w:rsidRDefault="00340129" w:rsidP="006A3F7F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1C6B52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 wp14:anchorId="5B42E95C" wp14:editId="5D55526F">
            <wp:extent cx="3256626" cy="1864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arrywhistler:Desktop:IMG_3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17" cy="18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2384" w14:textId="6F7AD5B4" w:rsidR="004D6E54" w:rsidRPr="004D6E54" w:rsidRDefault="004D6E54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4D6E54">
        <w:rPr>
          <w:b w:val="0"/>
          <w:i/>
          <w:color w:val="000000" w:themeColor="text1"/>
          <w:sz w:val="20"/>
          <w:szCs w:val="20"/>
        </w:rPr>
        <w:t>Portal</w:t>
      </w:r>
      <w:r w:rsidRPr="004D6E54">
        <w:rPr>
          <w:b w:val="0"/>
          <w:color w:val="000000" w:themeColor="text1"/>
          <w:sz w:val="20"/>
          <w:szCs w:val="20"/>
        </w:rPr>
        <w:t>, 2017</w:t>
      </w:r>
    </w:p>
    <w:p w14:paraId="7E5F6501" w14:textId="74E05444" w:rsidR="004D6E54" w:rsidRPr="004D6E54" w:rsidRDefault="004D6E54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4D6E54">
        <w:rPr>
          <w:b w:val="0"/>
          <w:color w:val="000000" w:themeColor="text1"/>
          <w:sz w:val="20"/>
          <w:szCs w:val="20"/>
        </w:rPr>
        <w:t>Oil on canvas</w:t>
      </w:r>
    </w:p>
    <w:p w14:paraId="608F4F41" w14:textId="56653A4C" w:rsidR="004D6E54" w:rsidRPr="004D6E54" w:rsidRDefault="004D6E54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4D6E54">
        <w:rPr>
          <w:b w:val="0"/>
          <w:color w:val="000000" w:themeColor="text1"/>
          <w:sz w:val="20"/>
          <w:szCs w:val="20"/>
        </w:rPr>
        <w:t>30 x 52 inches</w:t>
      </w:r>
    </w:p>
    <w:p w14:paraId="1CC25D54" w14:textId="77777777" w:rsidR="001F2CAE" w:rsidRPr="001C6B52" w:rsidRDefault="001F2CAE" w:rsidP="001F2CAE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</w:p>
    <w:p w14:paraId="70A865D9" w14:textId="115F9C5E" w:rsidR="00CC7941" w:rsidRPr="001C6B52" w:rsidRDefault="00353E41" w:rsidP="001F2CAE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Based in Houston, Terrell James’ career has been comprised of gentle canvas and stretching murals </w:t>
      </w:r>
      <w:r w:rsidR="00C969B2">
        <w:rPr>
          <w:b w:val="0"/>
          <w:color w:val="000000" w:themeColor="text1"/>
          <w:sz w:val="24"/>
          <w:szCs w:val="24"/>
        </w:rPr>
        <w:t>employing</w:t>
      </w:r>
      <w:r>
        <w:rPr>
          <w:b w:val="0"/>
          <w:color w:val="000000" w:themeColor="text1"/>
          <w:sz w:val="24"/>
          <w:szCs w:val="24"/>
        </w:rPr>
        <w:t xml:space="preserve"> oil. Her Field Studies are a perfect example of her fascination with internal and external landscapes.</w:t>
      </w:r>
      <w:r w:rsidR="00C969B2">
        <w:rPr>
          <w:b w:val="0"/>
          <w:color w:val="000000" w:themeColor="text1"/>
          <w:sz w:val="24"/>
          <w:szCs w:val="24"/>
        </w:rPr>
        <w:t xml:space="preserve"> </w:t>
      </w:r>
      <w:r w:rsidR="00A15BCD" w:rsidRPr="001C6B52">
        <w:rPr>
          <w:b w:val="0"/>
          <w:color w:val="000000" w:themeColor="text1"/>
          <w:sz w:val="24"/>
          <w:szCs w:val="24"/>
        </w:rPr>
        <w:t>“The ‘Field Studies’ represent a sort of pun in painting. As I key into the tradition of color note taking outdoors (in the field), the pieces convey specific colors as they appear in nature.”</w:t>
      </w:r>
      <w:r w:rsidR="00C969B2">
        <w:rPr>
          <w:b w:val="0"/>
          <w:color w:val="000000" w:themeColor="text1"/>
          <w:sz w:val="24"/>
          <w:szCs w:val="24"/>
        </w:rPr>
        <w:t xml:space="preserve"> The show will include two of James’ larger works on canvas.</w:t>
      </w:r>
    </w:p>
    <w:p w14:paraId="1D33934B" w14:textId="77777777" w:rsidR="004056D2" w:rsidRPr="001C6B52" w:rsidRDefault="004056D2" w:rsidP="001F2CAE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</w:p>
    <w:p w14:paraId="16577BA0" w14:textId="77777777" w:rsidR="00C25428" w:rsidRDefault="00C25428" w:rsidP="00E73BB2">
      <w:pPr>
        <w:pStyle w:val="Heading"/>
        <w:jc w:val="center"/>
      </w:pPr>
    </w:p>
    <w:p w14:paraId="70CFC6BE" w14:textId="77777777" w:rsidR="00C25428" w:rsidRDefault="00C25428" w:rsidP="00E73BB2">
      <w:pPr>
        <w:pStyle w:val="Heading"/>
        <w:jc w:val="center"/>
      </w:pPr>
    </w:p>
    <w:p w14:paraId="3D1E5D52" w14:textId="77777777" w:rsidR="00783670" w:rsidRDefault="00783670" w:rsidP="00E73BB2">
      <w:pPr>
        <w:pStyle w:val="Heading"/>
        <w:jc w:val="center"/>
      </w:pPr>
    </w:p>
    <w:p w14:paraId="75CBAE5A" w14:textId="77777777" w:rsidR="00C25428" w:rsidRDefault="00C25428" w:rsidP="00E73BB2">
      <w:pPr>
        <w:pStyle w:val="Heading"/>
        <w:jc w:val="center"/>
      </w:pPr>
    </w:p>
    <w:p w14:paraId="0384C88D" w14:textId="77777777" w:rsidR="0048117D" w:rsidRDefault="0048117D" w:rsidP="00E73BB2">
      <w:pPr>
        <w:pStyle w:val="Heading"/>
        <w:jc w:val="center"/>
      </w:pPr>
    </w:p>
    <w:p w14:paraId="180E69AB" w14:textId="77777777" w:rsidR="0048117D" w:rsidRDefault="0048117D" w:rsidP="00E73BB2">
      <w:pPr>
        <w:pStyle w:val="Heading"/>
        <w:jc w:val="center"/>
      </w:pPr>
    </w:p>
    <w:p w14:paraId="7BF8918B" w14:textId="77777777" w:rsidR="0048117D" w:rsidRDefault="0048117D" w:rsidP="00E73BB2">
      <w:pPr>
        <w:pStyle w:val="Heading"/>
        <w:jc w:val="center"/>
      </w:pPr>
    </w:p>
    <w:p w14:paraId="4C27AD2A" w14:textId="2080B2CA" w:rsidR="001F2CAE" w:rsidRPr="001C6B52" w:rsidRDefault="00EA0F48" w:rsidP="00E73BB2">
      <w:pPr>
        <w:pStyle w:val="Heading"/>
        <w:jc w:val="center"/>
      </w:pPr>
      <w:r w:rsidRPr="001C6B52">
        <w:lastRenderedPageBreak/>
        <w:t>JESSICA</w:t>
      </w:r>
      <w:r w:rsidR="00CC7941" w:rsidRPr="001C6B52">
        <w:t xml:space="preserve"> </w:t>
      </w:r>
      <w:r w:rsidRPr="001C6B52">
        <w:t>SINKS</w:t>
      </w:r>
    </w:p>
    <w:p w14:paraId="292AF64E" w14:textId="62BF95E0" w:rsidR="001F2CAE" w:rsidRDefault="00CC7941" w:rsidP="006A3F7F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1C6B52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 wp14:anchorId="6F6035E2" wp14:editId="4874AAA2">
            <wp:extent cx="1885390" cy="24396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rrywhistler:Desktop:RETINUE, 2017, 78 X 105 ACRYLIC OIL ON CANVAS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90" cy="24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EB28" w14:textId="34A9FF99" w:rsidR="0048117D" w:rsidRPr="0048117D" w:rsidRDefault="005B159A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Vestigial Portrait</w:t>
      </w:r>
      <w:r w:rsidR="0048117D" w:rsidRPr="0048117D">
        <w:rPr>
          <w:b w:val="0"/>
          <w:color w:val="000000" w:themeColor="text1"/>
          <w:sz w:val="20"/>
          <w:szCs w:val="20"/>
        </w:rPr>
        <w:t xml:space="preserve">, </w:t>
      </w:r>
      <w:r>
        <w:rPr>
          <w:b w:val="0"/>
          <w:color w:val="000000" w:themeColor="text1"/>
          <w:sz w:val="20"/>
          <w:szCs w:val="20"/>
        </w:rPr>
        <w:t>2019</w:t>
      </w:r>
    </w:p>
    <w:p w14:paraId="1A5A6049" w14:textId="626B2284" w:rsidR="0048117D" w:rsidRPr="0048117D" w:rsidRDefault="005B159A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Graphite on paper</w:t>
      </w:r>
    </w:p>
    <w:p w14:paraId="7E9CE1A2" w14:textId="62396658" w:rsidR="0048117D" w:rsidRPr="0048117D" w:rsidRDefault="005B159A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7 ½ x 9 ½ inches</w:t>
      </w:r>
    </w:p>
    <w:p w14:paraId="7037E433" w14:textId="77777777" w:rsidR="001F2CAE" w:rsidRPr="001C6B52" w:rsidRDefault="001F2CAE" w:rsidP="001F1944">
      <w:pPr>
        <w:pStyle w:val="Heading"/>
        <w:rPr>
          <w:b w:val="0"/>
          <w:color w:val="000000" w:themeColor="text1"/>
          <w:sz w:val="24"/>
          <w:szCs w:val="24"/>
        </w:rPr>
      </w:pPr>
    </w:p>
    <w:p w14:paraId="2B3A7EE0" w14:textId="6200FA08" w:rsidR="001F2CAE" w:rsidRPr="001C6B52" w:rsidRDefault="001C6B52" w:rsidP="001F1944">
      <w:pPr>
        <w:pStyle w:val="Heading"/>
        <w:rPr>
          <w:b w:val="0"/>
          <w:color w:val="000000" w:themeColor="text1"/>
          <w:sz w:val="24"/>
          <w:szCs w:val="24"/>
        </w:rPr>
      </w:pPr>
      <w:r w:rsidRPr="001C6B52">
        <w:rPr>
          <w:b w:val="0"/>
          <w:color w:val="000000" w:themeColor="text1"/>
          <w:sz w:val="24"/>
          <w:szCs w:val="24"/>
        </w:rPr>
        <w:t xml:space="preserve">Returning to Texas after </w:t>
      </w:r>
      <w:r w:rsidR="00335DD1" w:rsidRPr="001C6B52">
        <w:rPr>
          <w:b w:val="0"/>
          <w:color w:val="000000" w:themeColor="text1"/>
          <w:sz w:val="24"/>
          <w:szCs w:val="24"/>
        </w:rPr>
        <w:t>completing</w:t>
      </w:r>
      <w:r w:rsidRPr="001C6B52">
        <w:rPr>
          <w:b w:val="0"/>
          <w:color w:val="000000" w:themeColor="text1"/>
          <w:sz w:val="24"/>
          <w:szCs w:val="24"/>
        </w:rPr>
        <w:t xml:space="preserve"> her MFA from NYU</w:t>
      </w:r>
      <w:r w:rsidR="003E022B">
        <w:rPr>
          <w:b w:val="0"/>
          <w:color w:val="000000" w:themeColor="text1"/>
          <w:sz w:val="24"/>
          <w:szCs w:val="24"/>
        </w:rPr>
        <w:t xml:space="preserve"> in 2019</w:t>
      </w:r>
      <w:r w:rsidRPr="001C6B52">
        <w:rPr>
          <w:b w:val="0"/>
          <w:color w:val="000000" w:themeColor="text1"/>
          <w:sz w:val="24"/>
          <w:szCs w:val="24"/>
        </w:rPr>
        <w:t xml:space="preserve">, </w:t>
      </w:r>
      <w:r w:rsidR="00335DD1">
        <w:rPr>
          <w:b w:val="0"/>
          <w:color w:val="000000" w:themeColor="text1"/>
          <w:sz w:val="24"/>
          <w:szCs w:val="24"/>
        </w:rPr>
        <w:t>Jessica Sinks work to be inclu</w:t>
      </w:r>
      <w:r w:rsidR="00037ECF">
        <w:rPr>
          <w:b w:val="0"/>
          <w:color w:val="000000" w:themeColor="text1"/>
          <w:sz w:val="24"/>
          <w:szCs w:val="24"/>
        </w:rPr>
        <w:t>ded begs questions of certainty. The form of an object, in your head, your accoun</w:t>
      </w:r>
      <w:r w:rsidR="00080F30">
        <w:rPr>
          <w:b w:val="0"/>
          <w:color w:val="000000" w:themeColor="text1"/>
          <w:sz w:val="24"/>
          <w:szCs w:val="24"/>
        </w:rPr>
        <w:t>t of it, vastly differs from it</w:t>
      </w:r>
      <w:r w:rsidR="00037ECF">
        <w:rPr>
          <w:b w:val="0"/>
          <w:color w:val="000000" w:themeColor="text1"/>
          <w:sz w:val="24"/>
          <w:szCs w:val="24"/>
        </w:rPr>
        <w:t>s</w:t>
      </w:r>
      <w:r w:rsidR="00080F30">
        <w:rPr>
          <w:b w:val="0"/>
          <w:color w:val="000000" w:themeColor="text1"/>
          <w:sz w:val="24"/>
          <w:szCs w:val="24"/>
        </w:rPr>
        <w:t>’</w:t>
      </w:r>
      <w:r w:rsidR="00037ECF">
        <w:rPr>
          <w:b w:val="0"/>
          <w:color w:val="000000" w:themeColor="text1"/>
          <w:sz w:val="24"/>
          <w:szCs w:val="24"/>
        </w:rPr>
        <w:t xml:space="preserve"> reality. </w:t>
      </w:r>
      <w:r w:rsidR="00F61667" w:rsidRPr="001C6B52">
        <w:rPr>
          <w:b w:val="0"/>
          <w:color w:val="000000" w:themeColor="text1"/>
          <w:sz w:val="24"/>
          <w:szCs w:val="24"/>
        </w:rPr>
        <w:t xml:space="preserve">“It is a pleasure to doubt certainty. When my mind is still soft </w:t>
      </w:r>
      <w:r w:rsidR="003E022B">
        <w:rPr>
          <w:b w:val="0"/>
          <w:color w:val="000000" w:themeColor="text1"/>
          <w:sz w:val="24"/>
          <w:szCs w:val="24"/>
        </w:rPr>
        <w:t>from</w:t>
      </w:r>
      <w:r w:rsidR="00F61667" w:rsidRPr="001C6B52">
        <w:rPr>
          <w:b w:val="0"/>
          <w:color w:val="000000" w:themeColor="text1"/>
          <w:sz w:val="24"/>
          <w:szCs w:val="24"/>
        </w:rPr>
        <w:t xml:space="preserve"> sleep I practice re-looking trusted visuals such as </w:t>
      </w:r>
      <w:r w:rsidRPr="001C6B52">
        <w:rPr>
          <w:b w:val="0"/>
          <w:color w:val="000000" w:themeColor="text1"/>
          <w:sz w:val="24"/>
          <w:szCs w:val="24"/>
        </w:rPr>
        <w:t>hands</w:t>
      </w:r>
      <w:r w:rsidR="00F61667" w:rsidRPr="001C6B52">
        <w:rPr>
          <w:b w:val="0"/>
          <w:color w:val="000000" w:themeColor="text1"/>
          <w:sz w:val="24"/>
          <w:szCs w:val="24"/>
        </w:rPr>
        <w:t xml:space="preserve"> and home and flowers and vases. The</w:t>
      </w:r>
      <w:r w:rsidR="003E022B">
        <w:rPr>
          <w:b w:val="0"/>
          <w:color w:val="000000" w:themeColor="text1"/>
          <w:sz w:val="24"/>
          <w:szCs w:val="24"/>
        </w:rPr>
        <w:t>y</w:t>
      </w:r>
      <w:r w:rsidR="00F61667" w:rsidRPr="001C6B52">
        <w:rPr>
          <w:b w:val="0"/>
          <w:color w:val="000000" w:themeColor="text1"/>
          <w:sz w:val="24"/>
          <w:szCs w:val="24"/>
        </w:rPr>
        <w:t xml:space="preserve"> blend and blur into familiarly new shapes</w:t>
      </w:r>
      <w:r w:rsidR="003E022B">
        <w:rPr>
          <w:b w:val="0"/>
          <w:color w:val="000000" w:themeColor="text1"/>
          <w:sz w:val="24"/>
          <w:szCs w:val="24"/>
        </w:rPr>
        <w:t>,</w:t>
      </w:r>
      <w:r w:rsidR="00F61667" w:rsidRPr="001C6B52">
        <w:rPr>
          <w:b w:val="0"/>
          <w:color w:val="000000" w:themeColor="text1"/>
          <w:sz w:val="24"/>
          <w:szCs w:val="24"/>
        </w:rPr>
        <w:t xml:space="preserve"> then from thin paper I cut free their shadows.”</w:t>
      </w:r>
      <w:r w:rsidR="00C969B2">
        <w:rPr>
          <w:b w:val="0"/>
          <w:color w:val="000000" w:themeColor="text1"/>
          <w:sz w:val="24"/>
          <w:szCs w:val="24"/>
        </w:rPr>
        <w:t xml:space="preserve"> Sinks’ work in the show will include</w:t>
      </w:r>
      <w:r w:rsidR="003E022B">
        <w:rPr>
          <w:b w:val="0"/>
          <w:color w:val="000000" w:themeColor="text1"/>
          <w:sz w:val="24"/>
          <w:szCs w:val="24"/>
        </w:rPr>
        <w:t xml:space="preserve"> graphite drawings and cut outs, as well as, a series of video works. These pieces begin to</w:t>
      </w:r>
      <w:r w:rsidR="00C969B2">
        <w:rPr>
          <w:b w:val="0"/>
          <w:color w:val="000000" w:themeColor="text1"/>
          <w:sz w:val="24"/>
          <w:szCs w:val="24"/>
        </w:rPr>
        <w:t xml:space="preserve"> muddy the reality of their shapes and figures. </w:t>
      </w:r>
    </w:p>
    <w:p w14:paraId="203C30DF" w14:textId="77777777" w:rsidR="00C25428" w:rsidRDefault="00C25428" w:rsidP="001F2CAE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</w:p>
    <w:p w14:paraId="176485B4" w14:textId="19458B5F" w:rsidR="001F2CAE" w:rsidRPr="0048117D" w:rsidRDefault="00EA0F48" w:rsidP="0048117D">
      <w:pPr>
        <w:pStyle w:val="Heading"/>
        <w:jc w:val="center"/>
      </w:pPr>
      <w:r w:rsidRPr="001C6B52">
        <w:t>LORRAINE</w:t>
      </w:r>
      <w:r w:rsidR="00CC7941" w:rsidRPr="001C6B52">
        <w:t xml:space="preserve"> </w:t>
      </w:r>
      <w:r w:rsidRPr="001C6B52">
        <w:t>TADY</w:t>
      </w:r>
    </w:p>
    <w:p w14:paraId="066A07FC" w14:textId="74B06E92" w:rsidR="001F2CAE" w:rsidRPr="0048117D" w:rsidRDefault="00340129" w:rsidP="006A3F7F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48117D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 wp14:anchorId="641EAEF2" wp14:editId="46C70534">
            <wp:extent cx="2042160" cy="2463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arrywhistler:Library:Containers:com.apple.mail:Data:Library:Mail Downloads:6CA11DFA-1FCC-4FF2-BB47-630A02AA37AC:STAIRSrear copy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47" cy="24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62A2" w14:textId="7BD16204" w:rsidR="004D6E54" w:rsidRPr="0048117D" w:rsidRDefault="004D6E54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0B4D27">
        <w:rPr>
          <w:b w:val="0"/>
          <w:i/>
          <w:color w:val="000000" w:themeColor="text1"/>
          <w:sz w:val="20"/>
          <w:szCs w:val="20"/>
        </w:rPr>
        <w:t>Overlook Mountain, Woodstock NY (House Inter-related Potential, Octagon Vibration Series 2 – Tryp 3</w:t>
      </w:r>
      <w:r w:rsidRPr="0048117D">
        <w:rPr>
          <w:b w:val="0"/>
          <w:color w:val="000000" w:themeColor="text1"/>
          <w:sz w:val="20"/>
          <w:szCs w:val="20"/>
        </w:rPr>
        <w:t>), 2020</w:t>
      </w:r>
    </w:p>
    <w:p w14:paraId="6E5CDE84" w14:textId="72C2C40E" w:rsidR="004D6E54" w:rsidRPr="0048117D" w:rsidRDefault="00563958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ab/>
      </w:r>
      <w:r w:rsidR="004D6E54" w:rsidRPr="0048117D">
        <w:rPr>
          <w:b w:val="0"/>
          <w:color w:val="000000" w:themeColor="text1"/>
          <w:sz w:val="20"/>
          <w:szCs w:val="20"/>
        </w:rPr>
        <w:t>Acrylic on canvas</w:t>
      </w:r>
    </w:p>
    <w:p w14:paraId="2AAA1B3B" w14:textId="4F59FCA9" w:rsidR="004D6E54" w:rsidRPr="0048117D" w:rsidRDefault="00563958" w:rsidP="006A3F7F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ab/>
      </w:r>
      <w:r w:rsidR="004D6E54" w:rsidRPr="0048117D">
        <w:rPr>
          <w:b w:val="0"/>
          <w:color w:val="000000" w:themeColor="text1"/>
          <w:sz w:val="20"/>
          <w:szCs w:val="20"/>
        </w:rPr>
        <w:t>72 x 60 inches</w:t>
      </w:r>
    </w:p>
    <w:p w14:paraId="3C02FC08" w14:textId="77777777" w:rsidR="00340129" w:rsidRPr="001C6B52" w:rsidRDefault="00340129" w:rsidP="001F2CAE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</w:p>
    <w:p w14:paraId="09F48C31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05B2EFAC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3CA151FB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13D2E261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1C434EB3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5D2EE9FD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6BD37B41" w14:textId="77777777" w:rsidR="0048117D" w:rsidRDefault="0048117D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</w:p>
    <w:p w14:paraId="616B7844" w14:textId="5D602F10" w:rsidR="00340129" w:rsidRPr="0048117D" w:rsidRDefault="00C969B2" w:rsidP="003401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"/>
          <w:iCs/>
        </w:rPr>
      </w:pPr>
      <w:r>
        <w:rPr>
          <w:rFonts w:ascii="Calibri" w:hAnsi="Calibri" w:cs="Helvetica"/>
          <w:iCs/>
        </w:rPr>
        <w:t xml:space="preserve">Tady’s </w:t>
      </w:r>
      <w:r w:rsidR="006A3F7F">
        <w:rPr>
          <w:rFonts w:ascii="Calibri" w:hAnsi="Calibri" w:cs="Helvetica"/>
          <w:iCs/>
        </w:rPr>
        <w:t>three canvases</w:t>
      </w:r>
      <w:r>
        <w:rPr>
          <w:rFonts w:ascii="Calibri" w:hAnsi="Calibri" w:cs="Helvetica"/>
          <w:iCs/>
        </w:rPr>
        <w:t xml:space="preserve"> included in </w:t>
      </w:r>
      <w:r w:rsidRPr="00C969B2">
        <w:rPr>
          <w:rFonts w:ascii="Calibri" w:hAnsi="Calibri" w:cs="Helvetica"/>
          <w:i/>
          <w:iCs/>
        </w:rPr>
        <w:t>Women On Top</w:t>
      </w:r>
      <w:r>
        <w:rPr>
          <w:rFonts w:ascii="Calibri" w:hAnsi="Calibri" w:cs="Helvetica"/>
          <w:iCs/>
        </w:rPr>
        <w:t xml:space="preserve"> </w:t>
      </w:r>
      <w:r w:rsidR="004C44DA" w:rsidRPr="001C6B52">
        <w:rPr>
          <w:rFonts w:ascii="Calibri" w:hAnsi="Calibri" w:cs="Helvetica"/>
          <w:iCs/>
        </w:rPr>
        <w:t xml:space="preserve">is a response to her recent trip to Overlook Mountain in Woodstock New </w:t>
      </w:r>
      <w:r w:rsidR="001C6B52" w:rsidRPr="001C6B52">
        <w:rPr>
          <w:rFonts w:ascii="Calibri" w:hAnsi="Calibri" w:cs="Helvetica"/>
          <w:iCs/>
        </w:rPr>
        <w:t>York that</w:t>
      </w:r>
      <w:r w:rsidR="004C44DA" w:rsidRPr="001C6B52">
        <w:rPr>
          <w:rFonts w:ascii="Calibri" w:hAnsi="Calibri" w:cs="Helvetica"/>
          <w:iCs/>
        </w:rPr>
        <w:t xml:space="preserve"> also has a Tibetan Buddhist Monastery, the ruins of an old hotel, and a lookout tower. </w:t>
      </w:r>
      <w:r w:rsidR="00717F8F">
        <w:rPr>
          <w:rFonts w:ascii="Calibri" w:hAnsi="Calibri" w:cs="Helvetica"/>
          <w:iCs/>
        </w:rPr>
        <w:t xml:space="preserve">“The </w:t>
      </w:r>
      <w:r w:rsidR="00717F8F" w:rsidRPr="00717F8F">
        <w:rPr>
          <w:rFonts w:ascii="Calibri" w:hAnsi="Calibri" w:cs="Helvetica"/>
          <w:i/>
          <w:iCs/>
        </w:rPr>
        <w:t>Overlook Mountain, Woodstock, NY</w:t>
      </w:r>
      <w:r w:rsidR="00717F8F">
        <w:rPr>
          <w:rFonts w:ascii="Calibri" w:hAnsi="Calibri" w:cs="Helvetica"/>
          <w:iCs/>
        </w:rPr>
        <w:t xml:space="preserve">, triptych reflects the ongoing, back and forth dialog between analog and digital processes in my painting practice”. </w:t>
      </w:r>
      <w:r w:rsidR="001C3C28" w:rsidRPr="001C6B52">
        <w:rPr>
          <w:rFonts w:ascii="Calibri" w:hAnsi="Calibri" w:cs="Helvetica"/>
          <w:iCs/>
        </w:rPr>
        <w:t>Her alluring compositions address both the languages drawing and painting. She dis</w:t>
      </w:r>
      <w:r w:rsidR="004D6E54">
        <w:rPr>
          <w:rFonts w:ascii="Calibri" w:hAnsi="Calibri" w:cs="Helvetica"/>
          <w:iCs/>
        </w:rPr>
        <w:t xml:space="preserve">plays </w:t>
      </w:r>
      <w:r w:rsidR="003E022B">
        <w:rPr>
          <w:rFonts w:ascii="Calibri" w:hAnsi="Calibri" w:cs="Helvetica"/>
          <w:iCs/>
        </w:rPr>
        <w:t>her</w:t>
      </w:r>
      <w:r w:rsidR="004D6E54">
        <w:rPr>
          <w:rFonts w:ascii="Calibri" w:hAnsi="Calibri" w:cs="Helvetica"/>
          <w:iCs/>
        </w:rPr>
        <w:t xml:space="preserve"> unique interest in</w:t>
      </w:r>
      <w:r w:rsidR="0048117D">
        <w:rPr>
          <w:rFonts w:ascii="Calibri" w:hAnsi="Calibri" w:cs="Helvetica"/>
          <w:iCs/>
        </w:rPr>
        <w:t xml:space="preserve"> </w:t>
      </w:r>
      <w:r w:rsidR="001C3C28" w:rsidRPr="001C6B52">
        <w:rPr>
          <w:rFonts w:ascii="Calibri" w:hAnsi="Calibri" w:cs="Helvetica"/>
          <w:iCs/>
        </w:rPr>
        <w:t xml:space="preserve">perspective and the geometry of architectural masses and spaces while also alluding to the organic quality </w:t>
      </w:r>
      <w:r w:rsidR="003E022B">
        <w:rPr>
          <w:rFonts w:ascii="Calibri" w:hAnsi="Calibri" w:cs="Helvetica"/>
          <w:iCs/>
        </w:rPr>
        <w:t>of</w:t>
      </w:r>
      <w:r w:rsidR="001C3C28" w:rsidRPr="001C6B52">
        <w:rPr>
          <w:rFonts w:ascii="Calibri" w:hAnsi="Calibri" w:cs="Helvetica"/>
          <w:iCs/>
        </w:rPr>
        <w:t xml:space="preserve"> our experience. </w:t>
      </w:r>
    </w:p>
    <w:p w14:paraId="0B15A3E5" w14:textId="77777777" w:rsidR="00C74E36" w:rsidRPr="001C6B52" w:rsidRDefault="00C74E36" w:rsidP="001F2CAE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</w:p>
    <w:p w14:paraId="34B35A45" w14:textId="77777777" w:rsidR="00C25428" w:rsidRDefault="00C25428" w:rsidP="0048117D">
      <w:pPr>
        <w:pStyle w:val="Heading"/>
        <w:jc w:val="center"/>
      </w:pPr>
    </w:p>
    <w:p w14:paraId="119AA0C3" w14:textId="4A3EBF74" w:rsidR="00433F74" w:rsidRPr="001C6B52" w:rsidRDefault="00EA0F48" w:rsidP="0048117D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1C6B52">
        <w:t>TERRI THOR</w:t>
      </w:r>
      <w:r w:rsidR="009A269F" w:rsidRPr="001C6B52">
        <w:t>N</w:t>
      </w:r>
      <w:r w:rsidRPr="001C6B52">
        <w:t>TON</w:t>
      </w:r>
    </w:p>
    <w:p w14:paraId="0B484398" w14:textId="55A4C65F" w:rsidR="00433F74" w:rsidRDefault="00340129" w:rsidP="0048117D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1C6B52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 wp14:anchorId="5591C473" wp14:editId="11A75051">
            <wp:extent cx="1941761" cy="258923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arrywhistler:Desktop:Serra Double Level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61" cy="25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C13F" w14:textId="494A95B0" w:rsidR="00783670" w:rsidRDefault="0048117D" w:rsidP="0048117D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i/>
          <w:color w:val="000000" w:themeColor="text1"/>
          <w:sz w:val="20"/>
          <w:szCs w:val="20"/>
        </w:rPr>
        <w:t xml:space="preserve">Spent Shot Studies, </w:t>
      </w:r>
      <w:r>
        <w:rPr>
          <w:b w:val="0"/>
          <w:color w:val="000000" w:themeColor="text1"/>
          <w:sz w:val="20"/>
          <w:szCs w:val="20"/>
        </w:rPr>
        <w:t>2019</w:t>
      </w:r>
    </w:p>
    <w:p w14:paraId="6D97DC2B" w14:textId="4D5D6D35" w:rsidR="0048117D" w:rsidRPr="0048117D" w:rsidRDefault="0048117D" w:rsidP="0048117D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Pencil on paper</w:t>
      </w:r>
    </w:p>
    <w:p w14:paraId="72CBF784" w14:textId="14337627" w:rsidR="00783670" w:rsidRPr="00783670" w:rsidRDefault="0048117D" w:rsidP="0048117D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15 ½ </w:t>
      </w:r>
      <w:r w:rsidR="00783670" w:rsidRPr="00783670">
        <w:rPr>
          <w:b w:val="0"/>
          <w:color w:val="000000" w:themeColor="text1"/>
          <w:sz w:val="20"/>
          <w:szCs w:val="20"/>
        </w:rPr>
        <w:t xml:space="preserve">x </w:t>
      </w:r>
      <w:r>
        <w:rPr>
          <w:b w:val="0"/>
          <w:color w:val="000000" w:themeColor="text1"/>
          <w:sz w:val="20"/>
          <w:szCs w:val="20"/>
        </w:rPr>
        <w:t>18</w:t>
      </w:r>
      <w:r w:rsidR="00783670" w:rsidRPr="00783670">
        <w:rPr>
          <w:b w:val="0"/>
          <w:color w:val="000000" w:themeColor="text1"/>
          <w:sz w:val="20"/>
          <w:szCs w:val="20"/>
        </w:rPr>
        <w:t xml:space="preserve"> inches</w:t>
      </w:r>
    </w:p>
    <w:p w14:paraId="2D5B0CBF" w14:textId="77777777" w:rsidR="003D0816" w:rsidRPr="001C6B52" w:rsidRDefault="003D0816" w:rsidP="00C969B2">
      <w:pPr>
        <w:pStyle w:val="Heading"/>
        <w:rPr>
          <w:b w:val="0"/>
          <w:color w:val="000000" w:themeColor="text1"/>
          <w:sz w:val="24"/>
          <w:szCs w:val="24"/>
        </w:rPr>
      </w:pPr>
    </w:p>
    <w:p w14:paraId="411EDFBB" w14:textId="6B8403FA" w:rsidR="000B4D27" w:rsidRDefault="003E022B" w:rsidP="0048117D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Fort Worth artist, and </w:t>
      </w:r>
      <w:r w:rsidR="001C3C28" w:rsidRPr="001C6B52">
        <w:rPr>
          <w:b w:val="0"/>
          <w:color w:val="000000" w:themeColor="text1"/>
          <w:sz w:val="24"/>
          <w:szCs w:val="24"/>
        </w:rPr>
        <w:t xml:space="preserve">Curator of Education at </w:t>
      </w:r>
      <w:r w:rsidR="001C3C28" w:rsidRPr="003E022B">
        <w:rPr>
          <w:b w:val="0"/>
          <w:i/>
          <w:color w:val="000000" w:themeColor="text1"/>
          <w:sz w:val="24"/>
          <w:szCs w:val="24"/>
        </w:rPr>
        <w:t>The Modern</w:t>
      </w:r>
      <w:r w:rsidR="001C3C28" w:rsidRPr="001C6B52">
        <w:rPr>
          <w:b w:val="0"/>
          <w:color w:val="000000" w:themeColor="text1"/>
          <w:sz w:val="24"/>
          <w:szCs w:val="24"/>
        </w:rPr>
        <w:t xml:space="preserve"> in Fort Worth,</w:t>
      </w:r>
      <w:r>
        <w:rPr>
          <w:b w:val="0"/>
          <w:color w:val="000000" w:themeColor="text1"/>
          <w:sz w:val="24"/>
          <w:szCs w:val="24"/>
        </w:rPr>
        <w:t xml:space="preserve"> Terri Thor</w:t>
      </w:r>
      <w:r w:rsidR="006A3F7F">
        <w:rPr>
          <w:b w:val="0"/>
          <w:color w:val="000000" w:themeColor="text1"/>
          <w:sz w:val="24"/>
          <w:szCs w:val="24"/>
        </w:rPr>
        <w:t>n</w:t>
      </w:r>
      <w:r>
        <w:rPr>
          <w:b w:val="0"/>
          <w:color w:val="000000" w:themeColor="text1"/>
          <w:sz w:val="24"/>
          <w:szCs w:val="24"/>
        </w:rPr>
        <w:t>ton</w:t>
      </w:r>
      <w:r w:rsidR="001C3C28" w:rsidRPr="001C6B52">
        <w:rPr>
          <w:b w:val="0"/>
          <w:color w:val="000000" w:themeColor="text1"/>
          <w:sz w:val="24"/>
          <w:szCs w:val="24"/>
        </w:rPr>
        <w:t xml:space="preserve"> studies forms </w:t>
      </w:r>
      <w:r w:rsidR="001C6B52" w:rsidRPr="001C6B52">
        <w:rPr>
          <w:b w:val="0"/>
          <w:color w:val="000000" w:themeColor="text1"/>
          <w:sz w:val="24"/>
          <w:szCs w:val="24"/>
        </w:rPr>
        <w:t xml:space="preserve">by </w:t>
      </w:r>
      <w:r w:rsidR="001C6B52">
        <w:rPr>
          <w:b w:val="0"/>
          <w:color w:val="000000" w:themeColor="text1"/>
          <w:sz w:val="24"/>
          <w:szCs w:val="24"/>
        </w:rPr>
        <w:t>first drawing them. I</w:t>
      </w:r>
      <w:r w:rsidR="001C6B52" w:rsidRPr="001C6B52">
        <w:rPr>
          <w:b w:val="0"/>
          <w:color w:val="000000" w:themeColor="text1"/>
          <w:sz w:val="24"/>
          <w:szCs w:val="24"/>
        </w:rPr>
        <w:t>n di</w:t>
      </w:r>
      <w:r w:rsidR="001C6B52">
        <w:rPr>
          <w:b w:val="0"/>
          <w:color w:val="000000" w:themeColor="text1"/>
          <w:sz w:val="24"/>
          <w:szCs w:val="24"/>
        </w:rPr>
        <w:t>s</w:t>
      </w:r>
      <w:r w:rsidR="001C6B52" w:rsidRPr="001C6B52">
        <w:rPr>
          <w:b w:val="0"/>
          <w:color w:val="000000" w:themeColor="text1"/>
          <w:sz w:val="24"/>
          <w:szCs w:val="24"/>
        </w:rPr>
        <w:t>cussion for the upcoming exhib</w:t>
      </w:r>
      <w:r w:rsidR="001C6B52">
        <w:rPr>
          <w:b w:val="0"/>
          <w:color w:val="000000" w:themeColor="text1"/>
          <w:sz w:val="24"/>
          <w:szCs w:val="24"/>
        </w:rPr>
        <w:t>i</w:t>
      </w:r>
      <w:r w:rsidR="001C6B52" w:rsidRPr="001C6B52">
        <w:rPr>
          <w:b w:val="0"/>
          <w:color w:val="000000" w:themeColor="text1"/>
          <w:sz w:val="24"/>
          <w:szCs w:val="24"/>
        </w:rPr>
        <w:t>tion she recounts stories of her fascinati</w:t>
      </w:r>
      <w:r w:rsidR="001C6B52">
        <w:rPr>
          <w:b w:val="0"/>
          <w:color w:val="000000" w:themeColor="text1"/>
          <w:sz w:val="24"/>
          <w:szCs w:val="24"/>
        </w:rPr>
        <w:t>o</w:t>
      </w:r>
      <w:r w:rsidR="001C6B52" w:rsidRPr="001C6B52">
        <w:rPr>
          <w:b w:val="0"/>
          <w:color w:val="000000" w:themeColor="text1"/>
          <w:sz w:val="24"/>
          <w:szCs w:val="24"/>
        </w:rPr>
        <w:t>n with spent ammunition. Collecting</w:t>
      </w:r>
      <w:r w:rsidR="006A3F7F">
        <w:rPr>
          <w:b w:val="0"/>
          <w:color w:val="000000" w:themeColor="text1"/>
          <w:sz w:val="24"/>
          <w:szCs w:val="24"/>
        </w:rPr>
        <w:t xml:space="preserve"> the pieces and analyzing their </w:t>
      </w:r>
      <w:r w:rsidR="001C6B52" w:rsidRPr="001C6B52">
        <w:rPr>
          <w:b w:val="0"/>
          <w:color w:val="000000" w:themeColor="text1"/>
          <w:sz w:val="24"/>
          <w:szCs w:val="24"/>
        </w:rPr>
        <w:t xml:space="preserve">meaning by </w:t>
      </w:r>
      <w:r w:rsidR="001C6B52">
        <w:rPr>
          <w:b w:val="0"/>
          <w:color w:val="000000" w:themeColor="text1"/>
          <w:sz w:val="24"/>
          <w:szCs w:val="24"/>
        </w:rPr>
        <w:t>means</w:t>
      </w:r>
      <w:r>
        <w:rPr>
          <w:b w:val="0"/>
          <w:color w:val="000000" w:themeColor="text1"/>
          <w:sz w:val="24"/>
          <w:szCs w:val="24"/>
        </w:rPr>
        <w:t xml:space="preserve"> of drawing these bent</w:t>
      </w:r>
      <w:r w:rsidR="001C6B52" w:rsidRPr="001C6B52">
        <w:rPr>
          <w:b w:val="0"/>
          <w:color w:val="000000" w:themeColor="text1"/>
          <w:sz w:val="24"/>
          <w:szCs w:val="24"/>
        </w:rPr>
        <w:t xml:space="preserve"> and </w:t>
      </w:r>
      <w:r w:rsidR="00335DD1" w:rsidRPr="001C6B52">
        <w:rPr>
          <w:b w:val="0"/>
          <w:color w:val="000000" w:themeColor="text1"/>
          <w:sz w:val="24"/>
          <w:szCs w:val="24"/>
        </w:rPr>
        <w:t>knarred</w:t>
      </w:r>
      <w:r w:rsidR="001C6B52" w:rsidRPr="001C6B52">
        <w:rPr>
          <w:b w:val="0"/>
          <w:color w:val="000000" w:themeColor="text1"/>
          <w:sz w:val="24"/>
          <w:szCs w:val="24"/>
        </w:rPr>
        <w:t xml:space="preserve"> </w:t>
      </w:r>
      <w:r w:rsidR="001C6B52">
        <w:rPr>
          <w:b w:val="0"/>
          <w:color w:val="000000" w:themeColor="text1"/>
          <w:sz w:val="24"/>
          <w:szCs w:val="24"/>
        </w:rPr>
        <w:t xml:space="preserve">objects </w:t>
      </w:r>
    </w:p>
    <w:p w14:paraId="592B3E83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6B0A071F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7AC020CD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37B75215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0ED4C1FA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13225F34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28AAF707" w14:textId="77777777" w:rsidR="000B4D27" w:rsidRDefault="000B4D27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644399BC" w14:textId="77777777" w:rsidR="00563958" w:rsidRDefault="00563958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106D9DE9" w14:textId="77777777" w:rsidR="00563958" w:rsidRDefault="00563958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584FBA9A" w14:textId="77777777" w:rsidR="00563958" w:rsidRDefault="00563958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05B68050" w14:textId="77777777" w:rsidR="00563958" w:rsidRDefault="00563958" w:rsidP="0048117D">
      <w:pPr>
        <w:pStyle w:val="Heading"/>
        <w:rPr>
          <w:b w:val="0"/>
          <w:color w:val="000000" w:themeColor="text1"/>
          <w:sz w:val="24"/>
          <w:szCs w:val="24"/>
        </w:rPr>
      </w:pPr>
    </w:p>
    <w:p w14:paraId="4177CCD9" w14:textId="5879F14F" w:rsidR="0048117D" w:rsidRDefault="00EE7674" w:rsidP="0048117D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lend</w:t>
      </w:r>
      <w:r w:rsidR="001C6B52">
        <w:rPr>
          <w:b w:val="0"/>
          <w:color w:val="000000" w:themeColor="text1"/>
          <w:sz w:val="24"/>
          <w:szCs w:val="24"/>
        </w:rPr>
        <w:t xml:space="preserve"> to</w:t>
      </w:r>
      <w:r w:rsidR="00335DD1">
        <w:rPr>
          <w:b w:val="0"/>
          <w:color w:val="000000" w:themeColor="text1"/>
          <w:sz w:val="24"/>
          <w:szCs w:val="24"/>
        </w:rPr>
        <w:t xml:space="preserve"> her practice of exploration</w:t>
      </w:r>
      <w:r w:rsidR="001C6B52" w:rsidRPr="001C6B52">
        <w:rPr>
          <w:b w:val="0"/>
          <w:color w:val="000000" w:themeColor="text1"/>
          <w:sz w:val="24"/>
          <w:szCs w:val="24"/>
        </w:rPr>
        <w:t xml:space="preserve">. Of the pieces included in the show Thornton said, </w:t>
      </w:r>
      <w:r w:rsidR="002D03DE" w:rsidRPr="001C6B52">
        <w:rPr>
          <w:b w:val="0"/>
          <w:color w:val="000000" w:themeColor="text1"/>
          <w:sz w:val="24"/>
          <w:szCs w:val="24"/>
        </w:rPr>
        <w:t>“</w:t>
      </w:r>
      <w:r>
        <w:rPr>
          <w:b w:val="0"/>
          <w:color w:val="000000" w:themeColor="text1"/>
          <w:sz w:val="24"/>
          <w:szCs w:val="24"/>
        </w:rPr>
        <w:t>…I was drawn to these beautiful bits of residue from such a negative force” and “I began to develop a language that I was learning as it formed. Another reminder of what drawing offers me as I am looking for ways to know and share…”.</w:t>
      </w:r>
    </w:p>
    <w:p w14:paraId="229D4CCC" w14:textId="77777777" w:rsidR="0048117D" w:rsidRDefault="0048117D" w:rsidP="0048117D">
      <w:pPr>
        <w:pStyle w:val="Heading"/>
        <w:jc w:val="center"/>
      </w:pPr>
    </w:p>
    <w:p w14:paraId="0797F2F9" w14:textId="77777777" w:rsidR="0048117D" w:rsidRDefault="0048117D" w:rsidP="0048117D">
      <w:pPr>
        <w:pStyle w:val="Heading"/>
        <w:jc w:val="center"/>
      </w:pPr>
    </w:p>
    <w:p w14:paraId="1EE282C0" w14:textId="456532C9" w:rsidR="00340129" w:rsidRPr="001C6B52" w:rsidRDefault="00EA0F48" w:rsidP="0048117D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1C6B52">
        <w:t>LIZ TROSPER</w:t>
      </w:r>
    </w:p>
    <w:p w14:paraId="03657B2D" w14:textId="1EE00B07" w:rsidR="00284817" w:rsidRDefault="003D0816" w:rsidP="0048117D">
      <w:pPr>
        <w:pStyle w:val="Heading"/>
        <w:jc w:val="center"/>
        <w:rPr>
          <w:b w:val="0"/>
          <w:color w:val="000000" w:themeColor="text1"/>
          <w:sz w:val="24"/>
          <w:szCs w:val="24"/>
        </w:rPr>
      </w:pPr>
      <w:r w:rsidRPr="001C6B52">
        <w:rPr>
          <w:b w:val="0"/>
          <w:noProof/>
          <w:color w:val="000000" w:themeColor="text1"/>
          <w:sz w:val="24"/>
          <w:szCs w:val="24"/>
        </w:rPr>
        <w:drawing>
          <wp:inline distT="0" distB="0" distL="0" distR="0" wp14:anchorId="743B8922" wp14:editId="7959E80E">
            <wp:extent cx="2385056" cy="1723143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barrywhistler:Desktop:Screen Shot 2019-03-26 at 11.05.17 A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56" cy="17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9969" w14:textId="389038D9" w:rsidR="00783670" w:rsidRPr="00783670" w:rsidRDefault="00783670" w:rsidP="0048117D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783670">
        <w:rPr>
          <w:b w:val="0"/>
          <w:i/>
          <w:color w:val="000000" w:themeColor="text1"/>
          <w:sz w:val="20"/>
          <w:szCs w:val="20"/>
        </w:rPr>
        <w:t>let me open a window: yellow</w:t>
      </w:r>
      <w:r w:rsidRPr="00783670">
        <w:rPr>
          <w:b w:val="0"/>
          <w:color w:val="000000" w:themeColor="text1"/>
          <w:sz w:val="20"/>
          <w:szCs w:val="20"/>
        </w:rPr>
        <w:t>, 2019</w:t>
      </w:r>
    </w:p>
    <w:p w14:paraId="0FE1B0D4" w14:textId="193DBF48" w:rsidR="00783670" w:rsidRPr="00783670" w:rsidRDefault="00783670" w:rsidP="0048117D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783670">
        <w:rPr>
          <w:b w:val="0"/>
          <w:color w:val="000000" w:themeColor="text1"/>
          <w:sz w:val="20"/>
          <w:szCs w:val="20"/>
        </w:rPr>
        <w:t>UV ink on canvas with acrylic and serigraph ink on canvas</w:t>
      </w:r>
    </w:p>
    <w:p w14:paraId="2E98067D" w14:textId="70DFE6C6" w:rsidR="00783670" w:rsidRPr="00783670" w:rsidRDefault="00783670" w:rsidP="0048117D">
      <w:pPr>
        <w:pStyle w:val="Heading"/>
        <w:jc w:val="center"/>
        <w:rPr>
          <w:b w:val="0"/>
          <w:color w:val="000000" w:themeColor="text1"/>
          <w:sz w:val="20"/>
          <w:szCs w:val="20"/>
        </w:rPr>
      </w:pPr>
      <w:r w:rsidRPr="00783670">
        <w:rPr>
          <w:b w:val="0"/>
          <w:color w:val="000000" w:themeColor="text1"/>
          <w:sz w:val="20"/>
          <w:szCs w:val="20"/>
        </w:rPr>
        <w:t>40 x 60 inches</w:t>
      </w:r>
    </w:p>
    <w:p w14:paraId="5C7B6BEA" w14:textId="77777777" w:rsidR="003D0816" w:rsidRPr="001C6B52" w:rsidRDefault="003D0816" w:rsidP="00C969B2">
      <w:pPr>
        <w:pStyle w:val="Heading"/>
        <w:rPr>
          <w:b w:val="0"/>
          <w:color w:val="000000" w:themeColor="text1"/>
          <w:sz w:val="24"/>
          <w:szCs w:val="24"/>
        </w:rPr>
      </w:pPr>
    </w:p>
    <w:p w14:paraId="05E7E2F4" w14:textId="70C0EDD8" w:rsidR="003D0816" w:rsidRDefault="00335DD1" w:rsidP="00C969B2">
      <w:pPr>
        <w:pStyle w:val="Heading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Now teaching at University of North Texas, Liz Trosper has always questioned what constitutes a contemporary painting. She continues to question the nature of a painting in her </w:t>
      </w:r>
      <w:r w:rsidR="00EE7674">
        <w:rPr>
          <w:b w:val="0"/>
          <w:color w:val="000000" w:themeColor="text1"/>
          <w:sz w:val="24"/>
          <w:szCs w:val="24"/>
        </w:rPr>
        <w:t xml:space="preserve">two pieces </w:t>
      </w:r>
      <w:r>
        <w:rPr>
          <w:b w:val="0"/>
          <w:color w:val="000000" w:themeColor="text1"/>
          <w:sz w:val="24"/>
          <w:szCs w:val="24"/>
        </w:rPr>
        <w:t>featured in the upcoming exhibition. The work, layered in physical objects, and partially printed in UV</w:t>
      </w:r>
      <w:r w:rsidR="00EE7674">
        <w:rPr>
          <w:b w:val="0"/>
          <w:color w:val="000000" w:themeColor="text1"/>
          <w:sz w:val="24"/>
          <w:szCs w:val="24"/>
        </w:rPr>
        <w:t xml:space="preserve"> inks</w:t>
      </w:r>
      <w:r>
        <w:rPr>
          <w:b w:val="0"/>
          <w:color w:val="000000" w:themeColor="text1"/>
          <w:sz w:val="24"/>
          <w:szCs w:val="24"/>
        </w:rPr>
        <w:t xml:space="preserve"> on canvas, does just that. 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“What is this new way of making paintings? That’s what I ask in these works. I want to see what it means to be literal </w:t>
      </w:r>
      <w:r w:rsidR="00EE7674">
        <w:rPr>
          <w:b w:val="0"/>
          <w:color w:val="000000" w:themeColor="text1"/>
          <w:sz w:val="24"/>
          <w:szCs w:val="24"/>
        </w:rPr>
        <w:t>while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 also </w:t>
      </w:r>
      <w:r w:rsidRPr="001C6B52">
        <w:rPr>
          <w:b w:val="0"/>
          <w:color w:val="000000" w:themeColor="text1"/>
          <w:sz w:val="24"/>
          <w:szCs w:val="24"/>
        </w:rPr>
        <w:t>theoretical</w:t>
      </w:r>
      <w:r w:rsidR="002D03DE" w:rsidRPr="001C6B52">
        <w:rPr>
          <w:b w:val="0"/>
          <w:color w:val="000000" w:themeColor="text1"/>
          <w:sz w:val="24"/>
          <w:szCs w:val="24"/>
        </w:rPr>
        <w:t xml:space="preserve"> and poetic.”</w:t>
      </w:r>
      <w:r w:rsidR="000361B0" w:rsidRPr="001C6B52">
        <w:rPr>
          <w:b w:val="0"/>
          <w:color w:val="000000" w:themeColor="text1"/>
          <w:sz w:val="24"/>
          <w:szCs w:val="24"/>
        </w:rPr>
        <w:t xml:space="preserve"> </w:t>
      </w:r>
    </w:p>
    <w:p w14:paraId="758D8F4B" w14:textId="77777777" w:rsidR="00C969B2" w:rsidRDefault="00C969B2" w:rsidP="00C969B2">
      <w:pPr>
        <w:pStyle w:val="Heading"/>
        <w:rPr>
          <w:b w:val="0"/>
          <w:color w:val="000000" w:themeColor="text1"/>
          <w:sz w:val="24"/>
          <w:szCs w:val="24"/>
        </w:rPr>
      </w:pPr>
    </w:p>
    <w:p w14:paraId="52BF2B5A" w14:textId="77777777" w:rsidR="00C969B2" w:rsidRPr="00C969B2" w:rsidRDefault="00C969B2" w:rsidP="00C969B2">
      <w:pPr>
        <w:pStyle w:val="Heading"/>
        <w:rPr>
          <w:color w:val="000000" w:themeColor="text1"/>
          <w:sz w:val="24"/>
          <w:szCs w:val="24"/>
        </w:rPr>
      </w:pPr>
    </w:p>
    <w:p w14:paraId="0AEF0652" w14:textId="7ECF585C" w:rsidR="00C969B2" w:rsidRPr="00C969B2" w:rsidRDefault="00C969B2" w:rsidP="00C969B2">
      <w:pPr>
        <w:pStyle w:val="Heading"/>
        <w:rPr>
          <w:color w:val="000000" w:themeColor="text1"/>
          <w:sz w:val="24"/>
          <w:szCs w:val="24"/>
        </w:rPr>
      </w:pPr>
      <w:r w:rsidRPr="00C969B2">
        <w:rPr>
          <w:color w:val="000000" w:themeColor="text1"/>
          <w:sz w:val="24"/>
          <w:szCs w:val="24"/>
        </w:rPr>
        <w:t>Additional information and images available upon request</w:t>
      </w:r>
    </w:p>
    <w:sectPr w:rsidR="00C969B2" w:rsidRPr="00C969B2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5BD95" w14:textId="77777777" w:rsidR="000D6481" w:rsidRDefault="000D6481">
      <w:r>
        <w:separator/>
      </w:r>
    </w:p>
  </w:endnote>
  <w:endnote w:type="continuationSeparator" w:id="0">
    <w:p w14:paraId="49488D39" w14:textId="77777777" w:rsidR="000D6481" w:rsidRDefault="000D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D477B" w14:textId="160F89D3" w:rsidR="000D6481" w:rsidRDefault="000D6481">
    <w:pPr>
      <w:pStyle w:val="Footer"/>
    </w:pPr>
    <w:r>
      <w:rPr>
        <w:noProof/>
      </w:rPr>
      <w:drawing>
        <wp:anchor distT="152400" distB="152400" distL="152400" distR="152400" simplePos="0" relativeHeight="251660288" behindDoc="0" locked="0" layoutInCell="1" allowOverlap="1" wp14:anchorId="6D272A9B" wp14:editId="129A7D0A">
          <wp:simplePos x="0" y="0"/>
          <wp:positionH relativeFrom="page">
            <wp:posOffset>6120130</wp:posOffset>
          </wp:positionH>
          <wp:positionV relativeFrom="page">
            <wp:posOffset>8513445</wp:posOffset>
          </wp:positionV>
          <wp:extent cx="989025" cy="719291"/>
          <wp:effectExtent l="0" t="0" r="0" b="0"/>
          <wp:wrapThrough wrapText="bothSides" distL="152400" distR="152400">
            <wp:wrapPolygon edited="1">
              <wp:start x="0" y="0"/>
              <wp:lineTo x="0" y="21595"/>
              <wp:lineTo x="21600" y="21595"/>
              <wp:lineTo x="21600" y="0"/>
              <wp:lineTo x="0" y="0"/>
            </wp:wrapPolygon>
          </wp:wrapThrough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etterhead Address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025" cy="7192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26E18" w14:textId="77777777" w:rsidR="000D6481" w:rsidRDefault="000D6481">
      <w:r>
        <w:separator/>
      </w:r>
    </w:p>
  </w:footnote>
  <w:footnote w:type="continuationSeparator" w:id="0">
    <w:p w14:paraId="7ADE3101" w14:textId="77777777" w:rsidR="000D6481" w:rsidRDefault="000D6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3921C" w14:textId="77777777" w:rsidR="000D6481" w:rsidRDefault="000D6481">
    <w:r>
      <w:rPr>
        <w:noProof/>
      </w:rPr>
      <w:drawing>
        <wp:anchor distT="152400" distB="152400" distL="152400" distR="152400" simplePos="0" relativeHeight="251658240" behindDoc="1" locked="0" layoutInCell="1" allowOverlap="1" wp14:anchorId="2B85204E" wp14:editId="2D350889">
          <wp:simplePos x="0" y="0"/>
          <wp:positionH relativeFrom="page">
            <wp:posOffset>5890267</wp:posOffset>
          </wp:positionH>
          <wp:positionV relativeFrom="page">
            <wp:posOffset>1051000</wp:posOffset>
          </wp:positionV>
          <wp:extent cx="1139101" cy="1178167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WG LOGO MAST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9101" cy="11781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4CA"/>
    <w:rsid w:val="00001178"/>
    <w:rsid w:val="0002639E"/>
    <w:rsid w:val="000361B0"/>
    <w:rsid w:val="00037ECF"/>
    <w:rsid w:val="00051B9B"/>
    <w:rsid w:val="00061FD8"/>
    <w:rsid w:val="00063DAF"/>
    <w:rsid w:val="00066B62"/>
    <w:rsid w:val="00080F30"/>
    <w:rsid w:val="000A1A5D"/>
    <w:rsid w:val="000B4D27"/>
    <w:rsid w:val="000B7DDB"/>
    <w:rsid w:val="000D6481"/>
    <w:rsid w:val="000D723A"/>
    <w:rsid w:val="000E3F1E"/>
    <w:rsid w:val="000E6F1A"/>
    <w:rsid w:val="000F2489"/>
    <w:rsid w:val="000F5B6B"/>
    <w:rsid w:val="001025FA"/>
    <w:rsid w:val="001171B5"/>
    <w:rsid w:val="001250DE"/>
    <w:rsid w:val="00165B72"/>
    <w:rsid w:val="00170F0C"/>
    <w:rsid w:val="00184C57"/>
    <w:rsid w:val="001B65AD"/>
    <w:rsid w:val="001C3C28"/>
    <w:rsid w:val="001C66E2"/>
    <w:rsid w:val="001C6B52"/>
    <w:rsid w:val="001E0DB3"/>
    <w:rsid w:val="001E28FD"/>
    <w:rsid w:val="001E3F6C"/>
    <w:rsid w:val="001E657B"/>
    <w:rsid w:val="001F1944"/>
    <w:rsid w:val="001F2CAE"/>
    <w:rsid w:val="00210F98"/>
    <w:rsid w:val="002147E9"/>
    <w:rsid w:val="0022229F"/>
    <w:rsid w:val="002301C1"/>
    <w:rsid w:val="002324CA"/>
    <w:rsid w:val="00240A48"/>
    <w:rsid w:val="00243302"/>
    <w:rsid w:val="002567E4"/>
    <w:rsid w:val="00283345"/>
    <w:rsid w:val="00284817"/>
    <w:rsid w:val="002940A4"/>
    <w:rsid w:val="002B4D78"/>
    <w:rsid w:val="002D03DE"/>
    <w:rsid w:val="002F2D90"/>
    <w:rsid w:val="00302D53"/>
    <w:rsid w:val="00335DD1"/>
    <w:rsid w:val="00340129"/>
    <w:rsid w:val="00346101"/>
    <w:rsid w:val="00351BF8"/>
    <w:rsid w:val="00353E41"/>
    <w:rsid w:val="00355FBE"/>
    <w:rsid w:val="00356D21"/>
    <w:rsid w:val="00374213"/>
    <w:rsid w:val="00386002"/>
    <w:rsid w:val="003B6401"/>
    <w:rsid w:val="003C7CE1"/>
    <w:rsid w:val="003D0816"/>
    <w:rsid w:val="003D6E36"/>
    <w:rsid w:val="003E022B"/>
    <w:rsid w:val="003E3746"/>
    <w:rsid w:val="003F4638"/>
    <w:rsid w:val="004056D2"/>
    <w:rsid w:val="00433F74"/>
    <w:rsid w:val="00441608"/>
    <w:rsid w:val="00445B31"/>
    <w:rsid w:val="00473BB4"/>
    <w:rsid w:val="0048117D"/>
    <w:rsid w:val="004A5376"/>
    <w:rsid w:val="004C44DA"/>
    <w:rsid w:val="004D085E"/>
    <w:rsid w:val="004D3287"/>
    <w:rsid w:val="004D6E54"/>
    <w:rsid w:val="004E4383"/>
    <w:rsid w:val="0050164C"/>
    <w:rsid w:val="005059E8"/>
    <w:rsid w:val="00507147"/>
    <w:rsid w:val="00530B7C"/>
    <w:rsid w:val="0054501D"/>
    <w:rsid w:val="00563958"/>
    <w:rsid w:val="00566A5C"/>
    <w:rsid w:val="005752C0"/>
    <w:rsid w:val="005B159A"/>
    <w:rsid w:val="005F5F91"/>
    <w:rsid w:val="006026EA"/>
    <w:rsid w:val="006053CE"/>
    <w:rsid w:val="00627384"/>
    <w:rsid w:val="00627A49"/>
    <w:rsid w:val="00640420"/>
    <w:rsid w:val="00644748"/>
    <w:rsid w:val="00687EA6"/>
    <w:rsid w:val="0069410A"/>
    <w:rsid w:val="00696393"/>
    <w:rsid w:val="006A3F7F"/>
    <w:rsid w:val="006C073F"/>
    <w:rsid w:val="00714BBC"/>
    <w:rsid w:val="00715B4D"/>
    <w:rsid w:val="00717F8F"/>
    <w:rsid w:val="00721369"/>
    <w:rsid w:val="007346BB"/>
    <w:rsid w:val="00737C1F"/>
    <w:rsid w:val="00761C96"/>
    <w:rsid w:val="00783670"/>
    <w:rsid w:val="00783CB3"/>
    <w:rsid w:val="007901D8"/>
    <w:rsid w:val="00791ACB"/>
    <w:rsid w:val="00792AB7"/>
    <w:rsid w:val="00796FE8"/>
    <w:rsid w:val="007A2155"/>
    <w:rsid w:val="007F7AD5"/>
    <w:rsid w:val="00811F8E"/>
    <w:rsid w:val="008439A5"/>
    <w:rsid w:val="00870A57"/>
    <w:rsid w:val="0088282E"/>
    <w:rsid w:val="008A0E79"/>
    <w:rsid w:val="008B4CD9"/>
    <w:rsid w:val="008B5D81"/>
    <w:rsid w:val="008C3AA4"/>
    <w:rsid w:val="008F359B"/>
    <w:rsid w:val="0091114F"/>
    <w:rsid w:val="00911D13"/>
    <w:rsid w:val="009316AD"/>
    <w:rsid w:val="00931F22"/>
    <w:rsid w:val="00932B94"/>
    <w:rsid w:val="009335A0"/>
    <w:rsid w:val="0094234E"/>
    <w:rsid w:val="009651D0"/>
    <w:rsid w:val="009665D8"/>
    <w:rsid w:val="009A0F6C"/>
    <w:rsid w:val="009A269F"/>
    <w:rsid w:val="009A525D"/>
    <w:rsid w:val="009A5F58"/>
    <w:rsid w:val="009C5C45"/>
    <w:rsid w:val="009E4957"/>
    <w:rsid w:val="009F2F6E"/>
    <w:rsid w:val="00A062C6"/>
    <w:rsid w:val="00A15BCD"/>
    <w:rsid w:val="00A1746B"/>
    <w:rsid w:val="00A32778"/>
    <w:rsid w:val="00A41AC2"/>
    <w:rsid w:val="00A45358"/>
    <w:rsid w:val="00A5685B"/>
    <w:rsid w:val="00A83103"/>
    <w:rsid w:val="00AD2826"/>
    <w:rsid w:val="00B96B67"/>
    <w:rsid w:val="00BA2281"/>
    <w:rsid w:val="00BA43E6"/>
    <w:rsid w:val="00BC76CC"/>
    <w:rsid w:val="00BD1C97"/>
    <w:rsid w:val="00BD22C0"/>
    <w:rsid w:val="00BF5DB8"/>
    <w:rsid w:val="00C20B91"/>
    <w:rsid w:val="00C25428"/>
    <w:rsid w:val="00C25662"/>
    <w:rsid w:val="00C5013E"/>
    <w:rsid w:val="00C574D1"/>
    <w:rsid w:val="00C67330"/>
    <w:rsid w:val="00C74E36"/>
    <w:rsid w:val="00C969B2"/>
    <w:rsid w:val="00C97164"/>
    <w:rsid w:val="00CA4F21"/>
    <w:rsid w:val="00CB3126"/>
    <w:rsid w:val="00CC272A"/>
    <w:rsid w:val="00CC3501"/>
    <w:rsid w:val="00CC7941"/>
    <w:rsid w:val="00CD2165"/>
    <w:rsid w:val="00CF3D13"/>
    <w:rsid w:val="00D00ECE"/>
    <w:rsid w:val="00D17175"/>
    <w:rsid w:val="00D2495C"/>
    <w:rsid w:val="00D53437"/>
    <w:rsid w:val="00D65F77"/>
    <w:rsid w:val="00D72D15"/>
    <w:rsid w:val="00D74AAF"/>
    <w:rsid w:val="00DA3CE8"/>
    <w:rsid w:val="00DB052F"/>
    <w:rsid w:val="00DB0A50"/>
    <w:rsid w:val="00DB2E30"/>
    <w:rsid w:val="00DB6490"/>
    <w:rsid w:val="00DB6DB1"/>
    <w:rsid w:val="00DB7463"/>
    <w:rsid w:val="00DC7F9B"/>
    <w:rsid w:val="00DD1FDB"/>
    <w:rsid w:val="00DE31C4"/>
    <w:rsid w:val="00E058C7"/>
    <w:rsid w:val="00E063B9"/>
    <w:rsid w:val="00E205B9"/>
    <w:rsid w:val="00E20BAC"/>
    <w:rsid w:val="00E2468F"/>
    <w:rsid w:val="00E25CE2"/>
    <w:rsid w:val="00E47B23"/>
    <w:rsid w:val="00E73BB2"/>
    <w:rsid w:val="00EA0F48"/>
    <w:rsid w:val="00EA4A5D"/>
    <w:rsid w:val="00EA5C3A"/>
    <w:rsid w:val="00EE7674"/>
    <w:rsid w:val="00EF56F2"/>
    <w:rsid w:val="00F12B9A"/>
    <w:rsid w:val="00F52EB3"/>
    <w:rsid w:val="00F61667"/>
    <w:rsid w:val="00F65653"/>
    <w:rsid w:val="00F82640"/>
    <w:rsid w:val="00F84914"/>
    <w:rsid w:val="00FA65EE"/>
    <w:rsid w:val="00FB45D7"/>
    <w:rsid w:val="00FE722D"/>
    <w:rsid w:val="00FF1821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C92A4D"/>
  <w15:docId w15:val="{8C2F8A4B-B031-0E4F-A260-EF54314F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rPr>
      <w:rFonts w:ascii="Calibri" w:hAnsi="Calibri" w:cs="Arial Unicode MS"/>
      <w:b/>
      <w:bCs/>
      <w:color w:val="0168AB"/>
      <w:sz w:val="28"/>
      <w:szCs w:val="28"/>
    </w:rPr>
  </w:style>
  <w:style w:type="paragraph" w:customStyle="1" w:styleId="Body">
    <w:name w:val="Body"/>
    <w:rPr>
      <w:rFonts w:ascii="Calibri Light" w:eastAsia="Calibri Light" w:hAnsi="Calibri Light" w:cs="Calibri Light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Helvetica" w:cs="Arial Unicode MS"/>
      <w:color w:val="00000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0F24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4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24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48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E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E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 Light"/>
            <a:ea typeface="Calibri Light"/>
            <a:cs typeface="Calibri Light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767</Words>
  <Characters>4373</Characters>
  <Application>Microsoft Office Word</Application>
  <DocSecurity>4</DocSecurity>
  <Lines>36</Lines>
  <Paragraphs>10</Paragraphs>
  <ScaleCrop>false</ScaleCrop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Trosper, Liz</cp:lastModifiedBy>
  <cp:revision>2</cp:revision>
  <cp:lastPrinted>2020-01-11T23:39:00Z</cp:lastPrinted>
  <dcterms:created xsi:type="dcterms:W3CDTF">2020-01-15T14:27:00Z</dcterms:created>
  <dcterms:modified xsi:type="dcterms:W3CDTF">2020-01-15T14:27:00Z</dcterms:modified>
</cp:coreProperties>
</file>